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5637" w14:textId="0C676CD2" w:rsidR="00F543B2" w:rsidRPr="00EA7387" w:rsidRDefault="00F543B2" w:rsidP="00F93A6F">
      <w:pPr>
        <w:rPr>
          <w:rStyle w:val="Hyperlink"/>
          <w:rFonts w:ascii="Arial" w:hAnsi="Arial" w:cs="Arial"/>
          <w:color w:val="auto"/>
          <w:sz w:val="22"/>
          <w:szCs w:val="22"/>
        </w:rPr>
      </w:pPr>
      <w:bookmarkStart w:id="0" w:name="_Hlk94685013"/>
    </w:p>
    <w:bookmarkEnd w:id="0"/>
    <w:p w14:paraId="797DADAD" w14:textId="2972C822" w:rsidR="002947E1" w:rsidRPr="00DA5800" w:rsidRDefault="002947E1" w:rsidP="00473898">
      <w:pPr>
        <w:rPr>
          <w:rFonts w:ascii="Arial" w:hAnsi="Arial" w:cs="Arial"/>
          <w:b/>
          <w:bCs/>
        </w:rPr>
      </w:pPr>
      <w:r w:rsidRPr="00DA5800">
        <w:rPr>
          <w:rFonts w:ascii="Arial" w:hAnsi="Arial" w:cs="Arial"/>
          <w:b/>
          <w:bCs/>
        </w:rPr>
        <w:t>Supporting Pharmacy First</w:t>
      </w:r>
      <w:r w:rsidR="00052F55">
        <w:rPr>
          <w:rFonts w:ascii="Arial" w:hAnsi="Arial" w:cs="Arial"/>
          <w:b/>
          <w:bCs/>
        </w:rPr>
        <w:t>- ENT Clinical assessment skills workshop</w:t>
      </w:r>
    </w:p>
    <w:p w14:paraId="60C98CBB" w14:textId="77777777" w:rsidR="002947E1" w:rsidRDefault="002947E1" w:rsidP="00473898">
      <w:pPr>
        <w:rPr>
          <w:rFonts w:ascii="Arial" w:hAnsi="Arial" w:cs="Arial"/>
          <w:b/>
          <w:bCs/>
          <w:sz w:val="22"/>
          <w:szCs w:val="22"/>
        </w:rPr>
      </w:pPr>
    </w:p>
    <w:p w14:paraId="01B0160A" w14:textId="069C8747" w:rsidR="002947E1" w:rsidRPr="002F40F6" w:rsidRDefault="001D57B3" w:rsidP="002947E1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In collaboration with </w:t>
      </w:r>
      <w:r w:rsidR="0016215A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CPPE, </w:t>
      </w:r>
      <w:r w:rsidR="00AA5C0C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we are </w:t>
      </w:r>
      <w:r w:rsidR="0016215A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offering </w:t>
      </w:r>
      <w:r w:rsidR="00EF62AB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a </w:t>
      </w:r>
      <w:r w:rsidR="00AA5C0C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face-to-face Pharmacy First </w:t>
      </w:r>
      <w:r w:rsidR="004A3149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ENT Clinical </w:t>
      </w:r>
      <w:r w:rsidR="007F64A7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>assessment skills workshop</w:t>
      </w:r>
      <w:r w:rsidR="0016215A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</w:t>
      </w:r>
      <w:r w:rsidR="000F265F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for </w:t>
      </w:r>
      <w:r w:rsidR="00F87705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community </w:t>
      </w:r>
      <w:r w:rsidR="000F265F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pharmacists working in </w:t>
      </w:r>
      <w:r w:rsidR="00D10365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>Suffolk</w:t>
      </w:r>
      <w:r w:rsidR="001C0BE9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and </w:t>
      </w:r>
      <w:proofErr w:type="gramStart"/>
      <w:r w:rsidR="001C0BE9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>North East</w:t>
      </w:r>
      <w:proofErr w:type="gramEnd"/>
      <w:r w:rsidR="001C0BE9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Essex</w:t>
      </w:r>
      <w:r w:rsidR="00D10365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</w:t>
      </w:r>
      <w:r w:rsidR="00F87705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ICS. </w:t>
      </w:r>
      <w:r w:rsidR="007F64A7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</w:t>
      </w:r>
      <w:r w:rsidR="00540338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>The workshop details are</w:t>
      </w:r>
      <w:r w:rsidR="0019235F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(both workshops are identical, please book one only)</w:t>
      </w:r>
      <w:r w:rsidR="00540338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>:</w:t>
      </w:r>
    </w:p>
    <w:p w14:paraId="5B4A35C1" w14:textId="77777777" w:rsidR="002947E1" w:rsidRPr="002F40F6" w:rsidRDefault="002947E1" w:rsidP="002947E1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2E488415" w14:textId="4D7FB34C" w:rsidR="002947E1" w:rsidRPr="002F40F6" w:rsidRDefault="002947E1" w:rsidP="002947E1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2F40F6"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Date: </w:t>
      </w:r>
      <w:r w:rsidR="00367E71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Sunday </w:t>
      </w:r>
      <w:r w:rsidR="00D10365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11 </w:t>
      </w:r>
      <w:r w:rsidR="00540338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February </w:t>
      </w:r>
      <w:r w:rsidR="00367E71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>2024</w:t>
      </w:r>
    </w:p>
    <w:p w14:paraId="2C8DCFDF" w14:textId="2786A761" w:rsidR="002947E1" w:rsidRPr="002F40F6" w:rsidRDefault="002947E1" w:rsidP="00367E71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  <w:r w:rsidRPr="002F40F6"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Venue: </w:t>
      </w:r>
      <w:r w:rsidR="008C2ADB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>University of Suffolk, Waterfront Building, 19 Neptune Quay, Ipswich, IP4 1QJ</w:t>
      </w:r>
      <w:r w:rsidR="009E26F8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>, Ground flo</w:t>
      </w:r>
      <w:r w:rsidR="005D0FAC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or, </w:t>
      </w:r>
      <w:r w:rsidR="009E26F8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>Room WLT1</w:t>
      </w:r>
      <w:r w:rsidR="009E26F8" w:rsidRPr="002F40F6"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 </w:t>
      </w:r>
    </w:p>
    <w:p w14:paraId="594F6BCA" w14:textId="7C8615CC" w:rsidR="001932CA" w:rsidRPr="002F40F6" w:rsidRDefault="001932CA" w:rsidP="00367E71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 w:rsidRPr="002F40F6"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Time: </w:t>
      </w:r>
      <w:r w:rsidRPr="002F40F6">
        <w:rPr>
          <w:rStyle w:val="xnormaltextrun"/>
          <w:rFonts w:ascii="Arial" w:hAnsi="Arial" w:cs="Arial"/>
          <w:b/>
          <w:bCs/>
          <w:color w:val="0070C0"/>
          <w:sz w:val="22"/>
          <w:szCs w:val="22"/>
          <w:bdr w:val="none" w:sz="0" w:space="0" w:color="auto" w:frame="1"/>
        </w:rPr>
        <w:t>9.30am-12.45pm</w:t>
      </w:r>
    </w:p>
    <w:p w14:paraId="5CE51277" w14:textId="2628B429" w:rsidR="001932CA" w:rsidRPr="002F40F6" w:rsidRDefault="001932CA" w:rsidP="00367E71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  <w:r w:rsidRPr="002F40F6"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Keycode for booking:</w:t>
      </w:r>
      <w:r w:rsidR="00F26245" w:rsidRPr="002F40F6"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 </w:t>
      </w:r>
      <w:r w:rsidR="00F26245" w:rsidRPr="002F40F6">
        <w:rPr>
          <w:rStyle w:val="xnormaltextrun"/>
          <w:rFonts w:ascii="Arial" w:hAnsi="Arial" w:cs="Arial"/>
          <w:b/>
          <w:bCs/>
          <w:color w:val="0070C0"/>
          <w:sz w:val="22"/>
          <w:szCs w:val="22"/>
          <w:bdr w:val="none" w:sz="0" w:space="0" w:color="auto" w:frame="1"/>
        </w:rPr>
        <w:t>ENTS</w:t>
      </w:r>
      <w:r w:rsidR="00A7209E" w:rsidRPr="002F40F6">
        <w:rPr>
          <w:rStyle w:val="xnormaltextrun"/>
          <w:rFonts w:ascii="Arial" w:hAnsi="Arial" w:cs="Arial"/>
          <w:b/>
          <w:bCs/>
          <w:color w:val="0070C0"/>
          <w:sz w:val="22"/>
          <w:szCs w:val="22"/>
          <w:bdr w:val="none" w:sz="0" w:space="0" w:color="auto" w:frame="1"/>
        </w:rPr>
        <w:t>11</w:t>
      </w:r>
      <w:r w:rsidR="00F26245" w:rsidRPr="002F40F6">
        <w:rPr>
          <w:rStyle w:val="xnormaltextrun"/>
          <w:rFonts w:ascii="Arial" w:hAnsi="Arial" w:cs="Arial"/>
          <w:b/>
          <w:bCs/>
          <w:color w:val="0070C0"/>
          <w:sz w:val="22"/>
          <w:szCs w:val="22"/>
          <w:bdr w:val="none" w:sz="0" w:space="0" w:color="auto" w:frame="1"/>
        </w:rPr>
        <w:t>A</w:t>
      </w:r>
    </w:p>
    <w:p w14:paraId="579AE1C5" w14:textId="0E61E8CD" w:rsidR="0012732A" w:rsidRPr="001C0BE9" w:rsidRDefault="0004269C" w:rsidP="00367E71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Arial" w:hAnsi="Arial" w:cs="Arial"/>
          <w:b/>
          <w:bCs/>
          <w:color w:val="0070C0"/>
          <w:sz w:val="22"/>
          <w:szCs w:val="22"/>
          <w:bdr w:val="none" w:sz="0" w:space="0" w:color="auto" w:frame="1"/>
        </w:rPr>
      </w:pPr>
      <w:r w:rsidRPr="002F40F6"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Booking reference: </w:t>
      </w:r>
      <w:r w:rsidRPr="001C0BE9">
        <w:rPr>
          <w:rStyle w:val="xnormaltextrun"/>
          <w:rFonts w:ascii="Arial" w:hAnsi="Arial" w:cs="Arial"/>
          <w:b/>
          <w:bCs/>
          <w:color w:val="0070C0"/>
          <w:sz w:val="22"/>
          <w:szCs w:val="22"/>
          <w:bdr w:val="none" w:sz="0" w:space="0" w:color="auto" w:frame="1"/>
        </w:rPr>
        <w:t>59376</w:t>
      </w:r>
    </w:p>
    <w:p w14:paraId="208DD9E4" w14:textId="04CC4896" w:rsidR="001932CA" w:rsidRPr="002F40F6" w:rsidRDefault="001932CA" w:rsidP="00367E71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0C1ADD2C" w14:textId="77777777" w:rsidR="00922224" w:rsidRPr="002F40F6" w:rsidRDefault="00922224" w:rsidP="00367E71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0ABF1F4C" w14:textId="77777777" w:rsidR="00922224" w:rsidRPr="002F40F6" w:rsidRDefault="00922224" w:rsidP="00367E71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5CF217D6" w14:textId="3BF9E3B4" w:rsidR="00C26BB5" w:rsidRPr="002F40F6" w:rsidRDefault="00C26BB5" w:rsidP="00C26BB5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2F40F6"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Date: </w:t>
      </w:r>
      <w:r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>Sunday 11 February 2024</w:t>
      </w:r>
    </w:p>
    <w:p w14:paraId="7632CF4C" w14:textId="77777777" w:rsidR="005D0FAC" w:rsidRPr="002F40F6" w:rsidRDefault="00C26BB5" w:rsidP="005D0FAC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  <w:r w:rsidRPr="002F40F6"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Venue: </w:t>
      </w:r>
      <w:r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>University of Suffolk, Waterfront Building, 19 Neptune Quay, Ipswich, IP4 1QJ</w:t>
      </w:r>
      <w:r w:rsidR="005D0FAC" w:rsidRPr="002F40F6">
        <w:rPr>
          <w:rStyle w:val="xnormaltextrun"/>
          <w:rFonts w:ascii="Arial" w:hAnsi="Arial" w:cs="Arial"/>
          <w:color w:val="242424"/>
          <w:sz w:val="22"/>
          <w:szCs w:val="22"/>
          <w:bdr w:val="none" w:sz="0" w:space="0" w:color="auto" w:frame="1"/>
        </w:rPr>
        <w:t>, Ground floor, Room WLT1</w:t>
      </w:r>
      <w:r w:rsidR="005D0FAC" w:rsidRPr="002F40F6"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 </w:t>
      </w:r>
    </w:p>
    <w:p w14:paraId="033A75BF" w14:textId="44B91EE9" w:rsidR="00C26BB5" w:rsidRPr="002F40F6" w:rsidRDefault="00C26BB5" w:rsidP="00C26BB5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  <w:r w:rsidRPr="002F40F6"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Time: </w:t>
      </w:r>
      <w:r w:rsidR="00433408" w:rsidRPr="002F40F6">
        <w:rPr>
          <w:rStyle w:val="xnormaltextrun"/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 xml:space="preserve">1.45pm-5.00pm </w:t>
      </w:r>
    </w:p>
    <w:p w14:paraId="74C3C480" w14:textId="10EA5FFD" w:rsidR="00C26BB5" w:rsidRPr="002F40F6" w:rsidRDefault="00C26BB5" w:rsidP="00C26BB5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  <w:r w:rsidRPr="002F40F6"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Keycode for booking:</w:t>
      </w:r>
      <w:r w:rsidR="00F35A70" w:rsidRPr="002F40F6"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 </w:t>
      </w:r>
      <w:r w:rsidR="00F35A70" w:rsidRPr="002F40F6">
        <w:rPr>
          <w:rStyle w:val="xnormaltextrun"/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>ENTS</w:t>
      </w:r>
      <w:r w:rsidR="00A7209E" w:rsidRPr="002F40F6">
        <w:rPr>
          <w:rStyle w:val="xnormaltextrun"/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>11</w:t>
      </w:r>
      <w:r w:rsidR="00F35A70" w:rsidRPr="002F40F6">
        <w:rPr>
          <w:rStyle w:val="xnormaltextrun"/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>P</w:t>
      </w:r>
    </w:p>
    <w:p w14:paraId="174DDF76" w14:textId="37E41B4B" w:rsidR="0004269C" w:rsidRPr="002F40F6" w:rsidRDefault="0004269C" w:rsidP="00C26BB5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  <w:r w:rsidRPr="002F40F6"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Booking reference: </w:t>
      </w:r>
      <w:r w:rsidR="00773CD8" w:rsidRPr="001C0BE9">
        <w:rPr>
          <w:rStyle w:val="xnormaltextrun"/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>59377</w:t>
      </w:r>
    </w:p>
    <w:p w14:paraId="7ED7C2A1" w14:textId="77777777" w:rsidR="00A85B07" w:rsidRPr="002F40F6" w:rsidRDefault="00A85B07" w:rsidP="00C26BB5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4A07E0DD" w14:textId="77777777" w:rsidR="00A85B07" w:rsidRDefault="00A85B07" w:rsidP="00A85B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  <w:r w:rsidRPr="002F40F6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Booking process</w:t>
      </w:r>
    </w:p>
    <w:p w14:paraId="7810E34A" w14:textId="77777777" w:rsidR="006336DC" w:rsidRDefault="006336DC" w:rsidP="00A85B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193F4B49" w14:textId="77777777" w:rsidR="006336DC" w:rsidRDefault="006336DC" w:rsidP="006336DC">
      <w:pPr>
        <w:shd w:val="clear" w:color="auto" w:fill="FFFFFF"/>
        <w:textAlignment w:val="baseline"/>
        <w:rPr>
          <w:rFonts w:ascii="Aptos" w:hAnsi="Aptos"/>
          <w:color w:val="000000"/>
          <w:sz w:val="22"/>
          <w:szCs w:val="22"/>
          <w:lang w:val="en-GB" w:eastAsia="en-GB"/>
        </w:rPr>
      </w:pPr>
      <w:r>
        <w:rPr>
          <w:rFonts w:ascii="Aptos" w:hAnsi="Aptos"/>
          <w:color w:val="000000"/>
          <w:sz w:val="22"/>
          <w:szCs w:val="22"/>
        </w:rPr>
        <w:t>Login to the CPPE website with your usual details. </w:t>
      </w:r>
    </w:p>
    <w:p w14:paraId="2C37E8C4" w14:textId="77777777" w:rsidR="006336DC" w:rsidRDefault="006336DC" w:rsidP="006336DC">
      <w:pPr>
        <w:shd w:val="clear" w:color="auto" w:fill="FFFFFF"/>
        <w:textAlignment w:val="baseline"/>
        <w:rPr>
          <w:rFonts w:ascii="Aptos" w:hAnsi="Aptos"/>
          <w:color w:val="000000"/>
          <w:sz w:val="22"/>
          <w:szCs w:val="22"/>
        </w:rPr>
      </w:pPr>
    </w:p>
    <w:p w14:paraId="77E97859" w14:textId="77777777" w:rsidR="006336DC" w:rsidRDefault="006336DC" w:rsidP="006336DC">
      <w:pPr>
        <w:shd w:val="clear" w:color="auto" w:fill="FFFFFF"/>
        <w:textAlignment w:val="baseline"/>
        <w:rPr>
          <w:rFonts w:ascii="Aptos" w:hAnsi="Aptos"/>
          <w:color w:val="000000"/>
          <w:sz w:val="22"/>
          <w:szCs w:val="22"/>
        </w:rPr>
      </w:pPr>
      <w:r>
        <w:rPr>
          <w:rFonts w:ascii="Aptos" w:hAnsi="Aptos"/>
          <w:color w:val="000000"/>
          <w:sz w:val="22"/>
          <w:szCs w:val="22"/>
        </w:rPr>
        <w:t>Visit the </w:t>
      </w:r>
      <w:hyperlink r:id="rId11" w:history="1">
        <w:r>
          <w:rPr>
            <w:rStyle w:val="Hyperlink"/>
            <w:rFonts w:ascii="Aptos" w:hAnsi="Aptos"/>
            <w:sz w:val="22"/>
            <w:szCs w:val="22"/>
            <w:bdr w:val="none" w:sz="0" w:space="0" w:color="auto" w:frame="1"/>
          </w:rPr>
          <w:t xml:space="preserve">NHS Pharmacy First - Ear, Nose and Throat clinical assessment </w:t>
        </w:r>
        <w:proofErr w:type="gramStart"/>
        <w:r>
          <w:rPr>
            <w:rStyle w:val="Hyperlink"/>
            <w:rFonts w:ascii="Aptos" w:hAnsi="Aptos"/>
            <w:sz w:val="22"/>
            <w:szCs w:val="22"/>
            <w:bdr w:val="none" w:sz="0" w:space="0" w:color="auto" w:frame="1"/>
          </w:rPr>
          <w:t>skills :</w:t>
        </w:r>
        <w:proofErr w:type="gramEnd"/>
        <w:r>
          <w:rPr>
            <w:rStyle w:val="Hyperlink"/>
            <w:rFonts w:ascii="Aptos" w:hAnsi="Aptos"/>
            <w:sz w:val="22"/>
            <w:szCs w:val="22"/>
            <w:bdr w:val="none" w:sz="0" w:space="0" w:color="auto" w:frame="1"/>
          </w:rPr>
          <w:t xml:space="preserve"> CPPE</w:t>
        </w:r>
      </w:hyperlink>
      <w:r>
        <w:rPr>
          <w:rFonts w:ascii="Aptos" w:hAnsi="Aptos"/>
          <w:color w:val="000000"/>
          <w:sz w:val="22"/>
          <w:szCs w:val="22"/>
        </w:rPr>
        <w:t> </w:t>
      </w:r>
    </w:p>
    <w:p w14:paraId="35FF2BC7" w14:textId="52BAE3AB" w:rsidR="006336DC" w:rsidRPr="002F40F6" w:rsidRDefault="006336DC" w:rsidP="006336D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>
        <w:rPr>
          <w:rStyle w:val="contentpasted2"/>
          <w:rFonts w:ascii="Arial" w:hAnsi="Arial" w:cs="Arial"/>
          <w:color w:val="242424"/>
          <w:sz w:val="22"/>
          <w:szCs w:val="22"/>
          <w:bdr w:val="none" w:sz="0" w:space="0" w:color="auto" w:frame="1"/>
        </w:rPr>
        <w:t>page on the CPPE website  - Pharmacy First Ear, Nose and Throat clinical assessment skills workshop  </w:t>
      </w:r>
    </w:p>
    <w:p w14:paraId="2B4A67DC" w14:textId="77777777" w:rsidR="00A85B07" w:rsidRPr="002F40F6" w:rsidRDefault="00A85B07" w:rsidP="00A85B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0A293C22" w14:textId="77777777" w:rsidR="00D957DA" w:rsidRPr="002F40F6" w:rsidRDefault="00EA5AB6" w:rsidP="00A85B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C</w:t>
      </w:r>
      <w:r w:rsidR="00A85B07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lick on the Choose event button and there will be a list of all events taking place across the country. </w:t>
      </w:r>
    </w:p>
    <w:p w14:paraId="2434D8DA" w14:textId="77777777" w:rsidR="004552FF" w:rsidRPr="002F40F6" w:rsidRDefault="00D957DA" w:rsidP="00A85B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S</w:t>
      </w:r>
      <w:r w:rsidR="00A85B07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croll down to find the </w:t>
      </w:r>
      <w:r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University of Suffolk </w:t>
      </w:r>
      <w:r w:rsidR="00A85B07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events and </w:t>
      </w:r>
      <w:r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select either the morning or afternoon workshop. </w:t>
      </w:r>
    </w:p>
    <w:p w14:paraId="0BE63B0B" w14:textId="50C8A799" w:rsidR="00A85B07" w:rsidRDefault="004552FF" w:rsidP="00A85B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Type </w:t>
      </w:r>
      <w:r w:rsidR="00A85B07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in the relevant key code for </w:t>
      </w:r>
      <w:r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the selected session. </w:t>
      </w:r>
      <w:r w:rsidR="00A85B07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These codes are specific for </w:t>
      </w:r>
      <w:r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the </w:t>
      </w:r>
      <w:r w:rsidR="0012732A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University of Suffolk </w:t>
      </w:r>
      <w:proofErr w:type="gramStart"/>
      <w:r w:rsidR="0012732A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event</w:t>
      </w:r>
      <w:r w:rsidR="00456B30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s</w:t>
      </w:r>
      <w:proofErr w:type="gramEnd"/>
      <w:r w:rsidR="00456B30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and they </w:t>
      </w:r>
      <w:r w:rsidR="00A85B07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cannot be used</w:t>
      </w:r>
      <w:r w:rsidR="0012732A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to book any </w:t>
      </w:r>
      <w:r w:rsidR="00A85B07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other event.</w:t>
      </w:r>
    </w:p>
    <w:p w14:paraId="5471FC86" w14:textId="77777777" w:rsidR="005E349F" w:rsidRDefault="005E349F" w:rsidP="00A85B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2AA0EC71" w14:textId="77777777" w:rsidR="005E349F" w:rsidRDefault="005E349F" w:rsidP="005E349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  <w:r w:rsidRPr="002F40F6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Information about workshop</w:t>
      </w:r>
    </w:p>
    <w:p w14:paraId="3092F51D" w14:textId="77777777" w:rsidR="005E349F" w:rsidRDefault="005E349F" w:rsidP="005E349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</w:pPr>
      <w:r w:rsidRPr="002F40F6">
        <w:rPr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>The aim of this workshop is to develop the clinical assessment skills of pharmacy professionals working in community pharmacy to assess patients with ear, nose, and throat presentations.</w:t>
      </w:r>
    </w:p>
    <w:p w14:paraId="38A1F1CA" w14:textId="77777777" w:rsidR="00432E51" w:rsidRDefault="00432E51" w:rsidP="005E349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</w:pPr>
    </w:p>
    <w:p w14:paraId="5D366967" w14:textId="77777777" w:rsidR="00432E51" w:rsidRPr="002F40F6" w:rsidRDefault="00432E51" w:rsidP="00432E51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F40F6">
        <w:rPr>
          <w:rStyle w:val="xnormaltextrun"/>
          <w:rFonts w:ascii="Arial" w:hAnsi="Arial" w:cs="Arial"/>
          <w:sz w:val="22"/>
          <w:szCs w:val="22"/>
          <w:bdr w:val="none" w:sz="0" w:space="0" w:color="auto" w:frame="1"/>
        </w:rPr>
        <w:t>The workshop will provide an overview of </w:t>
      </w:r>
      <w:r w:rsidRPr="002F40F6">
        <w:rPr>
          <w:rFonts w:ascii="Arial" w:hAnsi="Arial" w:cs="Arial"/>
          <w:sz w:val="22"/>
          <w:szCs w:val="22"/>
          <w:bdr w:val="none" w:sz="0" w:space="0" w:color="auto" w:frame="1"/>
        </w:rPr>
        <w:t>ENT anatomy and the type of ENT presentations that might present in community pharmacy, as well as providing an</w:t>
      </w:r>
      <w:r w:rsidRPr="002F40F6">
        <w:rPr>
          <w:rStyle w:val="xnormaltextrun"/>
          <w:rFonts w:ascii="Arial" w:hAnsi="Arial" w:cs="Arial"/>
          <w:sz w:val="22"/>
          <w:szCs w:val="22"/>
          <w:bdr w:val="none" w:sz="0" w:space="0" w:color="auto" w:frame="1"/>
        </w:rPr>
        <w:t> opportunity to practice ear, nose, and throat examination skills with support from a medic and clinical demonstrator.  The workshop should enable people to:</w:t>
      </w:r>
    </w:p>
    <w:p w14:paraId="0B767215" w14:textId="77777777" w:rsidR="00432E51" w:rsidRPr="002F40F6" w:rsidRDefault="00432E51" w:rsidP="00432E51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F40F6">
        <w:rPr>
          <w:rFonts w:ascii="Arial" w:hAnsi="Arial" w:cs="Arial"/>
          <w:sz w:val="22"/>
          <w:szCs w:val="22"/>
          <w:bdr w:val="none" w:sz="0" w:space="0" w:color="auto" w:frame="1"/>
        </w:rPr>
        <w:t xml:space="preserve">apply a person-centred approach to ear, nose and throat history </w:t>
      </w:r>
      <w:proofErr w:type="gramStart"/>
      <w:r w:rsidRPr="002F40F6">
        <w:rPr>
          <w:rFonts w:ascii="Arial" w:hAnsi="Arial" w:cs="Arial"/>
          <w:sz w:val="22"/>
          <w:szCs w:val="22"/>
          <w:bdr w:val="none" w:sz="0" w:space="0" w:color="auto" w:frame="1"/>
        </w:rPr>
        <w:t>taking</w:t>
      </w:r>
      <w:proofErr w:type="gramEnd"/>
    </w:p>
    <w:p w14:paraId="5A03450D" w14:textId="77777777" w:rsidR="00432E51" w:rsidRPr="002F40F6" w:rsidRDefault="00432E51" w:rsidP="00432E51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F40F6">
        <w:rPr>
          <w:rFonts w:ascii="Arial" w:hAnsi="Arial" w:cs="Arial"/>
          <w:sz w:val="22"/>
          <w:szCs w:val="22"/>
          <w:bdr w:val="none" w:sz="0" w:space="0" w:color="auto" w:frame="1"/>
        </w:rPr>
        <w:t xml:space="preserve">describe ear, nose and throat </w:t>
      </w:r>
      <w:proofErr w:type="gramStart"/>
      <w:r w:rsidRPr="002F40F6">
        <w:rPr>
          <w:rFonts w:ascii="Arial" w:hAnsi="Arial" w:cs="Arial"/>
          <w:sz w:val="22"/>
          <w:szCs w:val="22"/>
          <w:bdr w:val="none" w:sz="0" w:space="0" w:color="auto" w:frame="1"/>
        </w:rPr>
        <w:t>examinations</w:t>
      </w:r>
      <w:proofErr w:type="gramEnd"/>
    </w:p>
    <w:p w14:paraId="4A7CF11E" w14:textId="77777777" w:rsidR="00432E51" w:rsidRPr="002F40F6" w:rsidRDefault="00432E51" w:rsidP="00432E51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F40F6">
        <w:rPr>
          <w:rFonts w:ascii="Arial" w:hAnsi="Arial" w:cs="Arial"/>
          <w:sz w:val="22"/>
          <w:szCs w:val="22"/>
          <w:bdr w:val="none" w:sz="0" w:space="0" w:color="auto" w:frame="1"/>
        </w:rPr>
        <w:t xml:space="preserve">describe the significance of ear, nose and throat red </w:t>
      </w:r>
      <w:proofErr w:type="gramStart"/>
      <w:r w:rsidRPr="002F40F6">
        <w:rPr>
          <w:rFonts w:ascii="Arial" w:hAnsi="Arial" w:cs="Arial"/>
          <w:sz w:val="22"/>
          <w:szCs w:val="22"/>
          <w:bdr w:val="none" w:sz="0" w:space="0" w:color="auto" w:frame="1"/>
        </w:rPr>
        <w:t>flags</w:t>
      </w:r>
      <w:proofErr w:type="gramEnd"/>
    </w:p>
    <w:p w14:paraId="363AED3B" w14:textId="77777777" w:rsidR="00432E51" w:rsidRPr="002F40F6" w:rsidRDefault="00432E51" w:rsidP="00432E51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F40F6"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>identify when it is appropriate to refer patients on to an alternative healthcare provider, such as a GP.</w:t>
      </w:r>
    </w:p>
    <w:p w14:paraId="0A7C4A2D" w14:textId="77777777" w:rsidR="00432E51" w:rsidRPr="002F40F6" w:rsidRDefault="00432E51" w:rsidP="005E349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0966AEB0" w14:textId="1BB7CE93" w:rsidR="00DC0BBF" w:rsidRDefault="005E349F" w:rsidP="005E349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</w:pPr>
      <w:r w:rsidRPr="002F40F6">
        <w:rPr>
          <w:rFonts w:ascii="Arial" w:hAnsi="Arial" w:cs="Arial"/>
          <w:b/>
          <w:bCs/>
          <w:i/>
          <w:iCs/>
          <w:color w:val="333333"/>
          <w:sz w:val="22"/>
          <w:szCs w:val="22"/>
          <w:u w:val="single"/>
          <w:bdr w:val="none" w:sz="0" w:space="0" w:color="auto" w:frame="1"/>
        </w:rPr>
        <w:t>You will need to bring along your own otoscope to use during the workshop</w:t>
      </w:r>
      <w:r w:rsidRPr="002F40F6">
        <w:rPr>
          <w:rFonts w:ascii="Arial" w:hAnsi="Arial" w:cs="Arial"/>
          <w:i/>
          <w:iCs/>
          <w:color w:val="333333"/>
          <w:sz w:val="22"/>
          <w:szCs w:val="22"/>
          <w:u w:val="single"/>
          <w:bdr w:val="none" w:sz="0" w:space="0" w:color="auto" w:frame="1"/>
        </w:rPr>
        <w:t> </w:t>
      </w:r>
      <w:r w:rsidRPr="002F40F6">
        <w:rPr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>– this is important to ensure that you have adequate time available to practice examination skills</w:t>
      </w:r>
      <w:r w:rsidR="00B56152">
        <w:rPr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 xml:space="preserve"> and become familiar with your own equipment</w:t>
      </w:r>
      <w:r w:rsidRPr="002F40F6">
        <w:rPr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>.</w:t>
      </w:r>
      <w:r w:rsidR="00DC0BBF">
        <w:rPr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 xml:space="preserve"> </w:t>
      </w:r>
    </w:p>
    <w:p w14:paraId="10D213D5" w14:textId="345DB147" w:rsidR="005E349F" w:rsidRPr="002F40F6" w:rsidRDefault="00DC0BBF" w:rsidP="005E349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2F40F6">
        <w:rPr>
          <w:rFonts w:ascii="Arial" w:hAnsi="Arial" w:cs="Arial"/>
          <w:sz w:val="22"/>
          <w:szCs w:val="22"/>
          <w:bdr w:val="none" w:sz="0" w:space="0" w:color="auto" w:frame="1"/>
        </w:rPr>
        <w:t>The Pharmacy First service specification contains information about the required features for purchasing equipment.  </w:t>
      </w:r>
    </w:p>
    <w:p w14:paraId="79A9460F" w14:textId="77777777" w:rsidR="005E349F" w:rsidRPr="002F40F6" w:rsidRDefault="005E349F" w:rsidP="005E349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37BC793D" w14:textId="795238B6" w:rsidR="005E349F" w:rsidRPr="002F40F6" w:rsidRDefault="00A2434E" w:rsidP="005E349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For further information about Pharmacy First</w:t>
      </w:r>
      <w:r w:rsidR="00B211A8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and supporting resources </w:t>
      </w:r>
      <w:proofErr w:type="spellStart"/>
      <w:r w:rsidR="00B211A8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eg.</w:t>
      </w:r>
      <w:proofErr w:type="spellEnd"/>
      <w:r w:rsidR="00B211A8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</w:t>
      </w:r>
      <w:r w:rsidR="00B211A8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the </w:t>
      </w:r>
      <w:proofErr w:type="spellStart"/>
      <w:r w:rsidR="00B211A8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self assessment</w:t>
      </w:r>
      <w:proofErr w:type="spellEnd"/>
      <w:r w:rsidR="00B211A8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framework and service spec</w:t>
      </w:r>
      <w:r w:rsidR="00B211A8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ification, visit the CPPE </w:t>
      </w:r>
      <w:r w:rsidR="005E349F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NHS Pharmacy First learning gateway page</w:t>
      </w:r>
      <w:r w:rsidR="00B211A8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at</w:t>
      </w:r>
      <w:r w:rsidR="005E349F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  <w:hyperlink r:id="rId12" w:history="1">
        <w:r w:rsidR="005E349F" w:rsidRPr="002F40F6">
          <w:rPr>
            <w:rStyle w:val="Hyperlink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https://www.cppe.ac.uk/services/pharmacy-first/default</w:t>
        </w:r>
      </w:hyperlink>
      <w:r w:rsidR="005E349F"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. </w:t>
      </w:r>
    </w:p>
    <w:p w14:paraId="5483EC68" w14:textId="77777777" w:rsidR="005E349F" w:rsidRPr="002F40F6" w:rsidRDefault="005E349F" w:rsidP="005E349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395D68C2" w14:textId="15D35376" w:rsidR="005E349F" w:rsidRPr="002F40F6" w:rsidRDefault="005E349F" w:rsidP="005E349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At least 4 weeks before the event the lead tutor will email participants </w:t>
      </w:r>
      <w:r w:rsidR="00055828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registered for the </w:t>
      </w:r>
      <w:r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workshop</w:t>
      </w:r>
      <w:r w:rsidR="00055828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with </w:t>
      </w:r>
      <w:r w:rsidR="0069758F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pre-work and further </w:t>
      </w:r>
      <w:r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details of the event. Participants can also access the learning materials at the time of booking from their pending bookings</w:t>
      </w:r>
      <w:r w:rsidR="0069758F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</w:t>
      </w:r>
      <w:r w:rsidR="00432E5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on the CPPE website. </w:t>
      </w:r>
    </w:p>
    <w:p w14:paraId="4F88A93A" w14:textId="77777777" w:rsidR="005E349F" w:rsidRPr="002F40F6" w:rsidRDefault="005E349F" w:rsidP="005E349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385EDF15" w14:textId="69069D80" w:rsidR="005E349F" w:rsidRPr="002F40F6" w:rsidRDefault="005E349F" w:rsidP="00B5615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2F40F6">
        <w:rPr>
          <w:rFonts w:ascii="Arial" w:hAnsi="Arial" w:cs="Arial"/>
          <w:sz w:val="22"/>
          <w:szCs w:val="22"/>
          <w:bdr w:val="none" w:sz="0" w:space="0" w:color="auto" w:frame="1"/>
        </w:rPr>
        <w:t xml:space="preserve">We look forward to seeing you there and supporting you in delivering the Pharmacy First </w:t>
      </w:r>
      <w:proofErr w:type="gramStart"/>
      <w:r w:rsidRPr="002F40F6">
        <w:rPr>
          <w:rFonts w:ascii="Arial" w:hAnsi="Arial" w:cs="Arial"/>
          <w:sz w:val="22"/>
          <w:szCs w:val="22"/>
          <w:bdr w:val="none" w:sz="0" w:space="0" w:color="auto" w:frame="1"/>
        </w:rPr>
        <w:t>servic</w:t>
      </w:r>
      <w:r w:rsidR="007505E6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proofErr w:type="gramEnd"/>
    </w:p>
    <w:p w14:paraId="1A73BECF" w14:textId="77777777" w:rsidR="00A85B07" w:rsidRDefault="00A85B07" w:rsidP="00A85B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 w:rsidRPr="002F40F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7034765C" w14:textId="77777777" w:rsidR="002826B7" w:rsidRDefault="002826B7" w:rsidP="00A85B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49787F58" w14:textId="6524538A" w:rsidR="000A2EE8" w:rsidRPr="00E47292" w:rsidRDefault="000A2EE8" w:rsidP="00A85B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  <w:r w:rsidRPr="00E47292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REFRESHMENTS:</w:t>
      </w:r>
    </w:p>
    <w:p w14:paraId="1B63D388" w14:textId="77777777" w:rsidR="000A2EE8" w:rsidRDefault="000A2EE8" w:rsidP="00A85B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03B3D7DA" w14:textId="23374B6B" w:rsidR="000A2EE8" w:rsidRDefault="000A2EE8" w:rsidP="00A85B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Light refreshments will be provided</w:t>
      </w:r>
      <w:r w:rsidR="00E4729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.</w:t>
      </w:r>
    </w:p>
    <w:p w14:paraId="61E0F0B6" w14:textId="77777777" w:rsidR="002826B7" w:rsidRPr="000A2EE8" w:rsidRDefault="002826B7" w:rsidP="00A85B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5DFCB3E0" w14:textId="77777777" w:rsidR="001642A9" w:rsidRPr="000A2EE8" w:rsidRDefault="001642A9" w:rsidP="001642A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0A2EE8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PARKING:</w:t>
      </w:r>
    </w:p>
    <w:p w14:paraId="428D8A91" w14:textId="77777777" w:rsidR="001642A9" w:rsidRPr="000A2EE8" w:rsidRDefault="001642A9" w:rsidP="001642A9">
      <w:pPr>
        <w:pStyle w:val="xmsonormal"/>
        <w:shd w:val="clear" w:color="auto" w:fill="FFFFFF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0A2EE8">
        <w:rPr>
          <w:rFonts w:ascii="Arial" w:hAnsi="Arial" w:cs="Arial"/>
          <w:sz w:val="22"/>
          <w:szCs w:val="22"/>
          <w:bdr w:val="none" w:sz="0" w:space="0" w:color="auto" w:frame="1"/>
        </w:rPr>
        <w:t>Parking for delegates is available at the University’s Car Park on Long St, Ipswich, IP3 8AH. </w:t>
      </w:r>
    </w:p>
    <w:p w14:paraId="4B09AF9F" w14:textId="77777777" w:rsidR="001642A9" w:rsidRPr="000A2EE8" w:rsidRDefault="00E01188" w:rsidP="001642A9">
      <w:pPr>
        <w:pStyle w:val="xmsonormal"/>
        <w:shd w:val="clear" w:color="auto" w:fill="FFFFFF"/>
        <w:rPr>
          <w:rFonts w:ascii="Arial" w:hAnsi="Arial" w:cs="Arial"/>
          <w:sz w:val="22"/>
          <w:szCs w:val="22"/>
          <w:bdr w:val="none" w:sz="0" w:space="0" w:color="auto" w:frame="1"/>
        </w:rPr>
      </w:pPr>
      <w:hyperlink r:id="rId13" w:history="1">
        <w:r w:rsidR="001642A9" w:rsidRPr="000A2EE8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https://www.uos.ac.uk/about/find-us/campus-map/</w:t>
        </w:r>
      </w:hyperlink>
    </w:p>
    <w:p w14:paraId="4DA34386" w14:textId="77777777" w:rsidR="001642A9" w:rsidRPr="00697B50" w:rsidRDefault="001642A9" w:rsidP="001642A9">
      <w:pPr>
        <w:pStyle w:val="xmsonormal"/>
        <w:shd w:val="clear" w:color="auto" w:fill="FFFFFF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0A2EE8">
        <w:rPr>
          <w:rFonts w:ascii="Arial" w:hAnsi="Arial" w:cs="Arial"/>
          <w:sz w:val="22"/>
          <w:szCs w:val="22"/>
          <w:bdr w:val="none" w:sz="0" w:space="0" w:color="auto" w:frame="1"/>
        </w:rPr>
        <w:t>The charge is £2.00 per day per vehicle.</w:t>
      </w:r>
    </w:p>
    <w:p w14:paraId="6928304B" w14:textId="77777777" w:rsidR="002826B7" w:rsidRDefault="002826B7" w:rsidP="00A85B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0409FEBB" w14:textId="77777777" w:rsidR="00346AB8" w:rsidRDefault="00346AB8">
      <w:pPr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1C642DC1" w14:textId="77777777" w:rsidR="004445AA" w:rsidRDefault="004445AA">
      <w:pPr>
        <w:rPr>
          <w:rStyle w:val="xnormaltextrun"/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0E7DF9CB" w14:textId="77777777" w:rsidR="00346AB8" w:rsidRDefault="00346AB8" w:rsidP="00346AB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</w:pPr>
      <w:r w:rsidRPr="0085793A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Facilitator details</w:t>
      </w:r>
    </w:p>
    <w:p w14:paraId="11E49A85" w14:textId="77777777" w:rsidR="00346AB8" w:rsidRPr="000E5972" w:rsidRDefault="00346AB8" w:rsidP="00346AB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 w:rsidRPr="000E597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CPPE: Clare Neal </w:t>
      </w:r>
      <w:hyperlink r:id="rId14" w:history="1">
        <w:r w:rsidRPr="000E5972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clare.neal@cppe.ac.uk</w:t>
        </w:r>
      </w:hyperlink>
    </w:p>
    <w:p w14:paraId="0A089585" w14:textId="77777777" w:rsidR="00346AB8" w:rsidRPr="000E5972" w:rsidRDefault="00346AB8" w:rsidP="00346AB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 w:rsidRPr="000E5972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CPPE: Nicki Joy </w:t>
      </w:r>
      <w:hyperlink r:id="rId15" w:history="1">
        <w:r w:rsidRPr="000E5972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nicki.joy@cppe.ac.uk</w:t>
        </w:r>
      </w:hyperlink>
    </w:p>
    <w:p w14:paraId="065CC173" w14:textId="77777777" w:rsidR="00346AB8" w:rsidRDefault="00346AB8" w:rsidP="00346AB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67196B56" w14:textId="4D97EA7C" w:rsidR="00697B50" w:rsidRPr="00E47292" w:rsidRDefault="00697B50" w:rsidP="00E47292">
      <w:pPr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  <w:lang w:val="en-GB" w:eastAsia="en-GB"/>
        </w:rPr>
      </w:pPr>
    </w:p>
    <w:sectPr w:rsidR="00697B50" w:rsidRPr="00E47292" w:rsidSect="0083351F">
      <w:headerReference w:type="default" r:id="rId16"/>
      <w:footerReference w:type="default" r:id="rId17"/>
      <w:pgSz w:w="11907" w:h="16839" w:code="9"/>
      <w:pgMar w:top="720" w:right="720" w:bottom="720" w:left="720" w:header="426" w:footer="10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E4F9" w14:textId="77777777" w:rsidR="00D71D6B" w:rsidRDefault="00D71D6B" w:rsidP="00AA240B">
      <w:r>
        <w:separator/>
      </w:r>
    </w:p>
  </w:endnote>
  <w:endnote w:type="continuationSeparator" w:id="0">
    <w:p w14:paraId="07C1BD8E" w14:textId="77777777" w:rsidR="00D71D6B" w:rsidRDefault="00D71D6B" w:rsidP="00AA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821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13312" w14:textId="49CFAFFE" w:rsidR="00156865" w:rsidRDefault="001568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E0EBBC" w14:textId="77777777" w:rsidR="00110EE2" w:rsidRPr="0046356A" w:rsidRDefault="00E01188" w:rsidP="00110EE2">
    <w:pPr>
      <w:pStyle w:val="Footer"/>
      <w:jc w:val="center"/>
      <w:rPr>
        <w:rStyle w:val="Hyperlink"/>
        <w:rFonts w:ascii="Arial" w:hAnsi="Arial" w:cs="Arial"/>
        <w:b/>
        <w:color w:val="00498F"/>
        <w:sz w:val="28"/>
        <w:szCs w:val="28"/>
        <w:u w:val="none"/>
      </w:rPr>
    </w:pPr>
    <w:hyperlink r:id="rId1" w:history="1">
      <w:r w:rsidR="00110EE2" w:rsidRPr="0046356A">
        <w:rPr>
          <w:rStyle w:val="Hyperlink"/>
          <w:rFonts w:ascii="Arial" w:hAnsi="Arial" w:cs="Arial"/>
          <w:b/>
          <w:color w:val="00498F"/>
          <w:sz w:val="28"/>
          <w:szCs w:val="28"/>
          <w:u w:val="none"/>
        </w:rPr>
        <w:t>www.cppe.ac.uk</w:t>
      </w:r>
    </w:hyperlink>
  </w:p>
  <w:p w14:paraId="57C05B52" w14:textId="25310353" w:rsidR="00110EE2" w:rsidRPr="0046356A" w:rsidRDefault="001309AE" w:rsidP="00E517D1">
    <w:pPr>
      <w:pStyle w:val="Footer"/>
      <w:jc w:val="center"/>
      <w:rPr>
        <w:rFonts w:ascii="Verdana" w:hAnsi="Verdana"/>
        <w:b/>
        <w:color w:val="00498F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B361064" wp14:editId="42FA4EF7">
          <wp:simplePos x="0" y="0"/>
          <wp:positionH relativeFrom="margin">
            <wp:align>left</wp:align>
          </wp:positionH>
          <wp:positionV relativeFrom="paragraph">
            <wp:posOffset>120739</wp:posOffset>
          </wp:positionV>
          <wp:extent cx="482600" cy="482600"/>
          <wp:effectExtent l="0" t="0" r="0" b="0"/>
          <wp:wrapThrough wrapText="bothSides">
            <wp:wrapPolygon edited="0">
              <wp:start x="0" y="0"/>
              <wp:lineTo x="0" y="20463"/>
              <wp:lineTo x="20463" y="20463"/>
              <wp:lineTo x="20463" y="0"/>
              <wp:lineTo x="0" y="0"/>
            </wp:wrapPolygon>
          </wp:wrapThrough>
          <wp:docPr id="3" name="Picture 3" descr="icon-facebook-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on-facebook-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04277F7" wp14:editId="5E53C8FA">
          <wp:simplePos x="0" y="0"/>
          <wp:positionH relativeFrom="column">
            <wp:posOffset>4692502</wp:posOffset>
          </wp:positionH>
          <wp:positionV relativeFrom="paragraph">
            <wp:posOffset>80482</wp:posOffset>
          </wp:positionV>
          <wp:extent cx="482600" cy="482600"/>
          <wp:effectExtent l="0" t="0" r="0" b="0"/>
          <wp:wrapThrough wrapText="bothSides">
            <wp:wrapPolygon edited="0">
              <wp:start x="0" y="0"/>
              <wp:lineTo x="0" y="20463"/>
              <wp:lineTo x="20463" y="20463"/>
              <wp:lineTo x="20463" y="0"/>
              <wp:lineTo x="0" y="0"/>
            </wp:wrapPolygon>
          </wp:wrapThrough>
          <wp:docPr id="2" name="Picture 2" descr="icon-twitter-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-twitter-5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EE2" w:rsidRPr="0046356A">
      <w:rPr>
        <w:rFonts w:ascii="Verdana" w:hAnsi="Verdana"/>
        <w:b/>
        <w:color w:val="00498F"/>
      </w:rPr>
      <w:t xml:space="preserve"> </w:t>
    </w:r>
  </w:p>
  <w:p w14:paraId="1863E0E9" w14:textId="6A89AB37" w:rsidR="00CA1876" w:rsidRPr="0046356A" w:rsidRDefault="001309AE" w:rsidP="00CA1876">
    <w:pPr>
      <w:pStyle w:val="Footer"/>
      <w:rPr>
        <w:rFonts w:ascii="Verdana" w:hAnsi="Verdana"/>
        <w:b/>
        <w:color w:val="00498F"/>
      </w:rPr>
    </w:pPr>
    <w:r w:rsidRPr="0046356A">
      <w:rPr>
        <w:rFonts w:ascii="Verdana" w:hAnsi="Verdana"/>
        <w:b/>
        <w:color w:val="00498F"/>
      </w:rPr>
      <w:t>@CPPEEoE                                                                         @CPPEEast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64B6" w14:textId="77777777" w:rsidR="00D71D6B" w:rsidRDefault="00D71D6B" w:rsidP="00AA240B">
      <w:r>
        <w:separator/>
      </w:r>
    </w:p>
  </w:footnote>
  <w:footnote w:type="continuationSeparator" w:id="0">
    <w:p w14:paraId="3C66E703" w14:textId="77777777" w:rsidR="00D71D6B" w:rsidRDefault="00D71D6B" w:rsidP="00AA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1571" w14:textId="3438EF1E" w:rsidR="006B1871" w:rsidRDefault="00456EC0" w:rsidP="005C5B65">
    <w:pPr>
      <w:pStyle w:val="Header"/>
      <w:tabs>
        <w:tab w:val="clear" w:pos="4513"/>
        <w:tab w:val="center" w:pos="6096"/>
      </w:tabs>
      <w:spacing w:before="200" w:after="120"/>
      <w:rPr>
        <w:rFonts w:ascii="Arial" w:hAnsi="Arial" w:cs="Arial"/>
        <w:b/>
        <w:color w:val="00498F"/>
        <w:sz w:val="36"/>
        <w:szCs w:val="38"/>
        <w:lang w:val="en-GB" w:eastAsia="en-GB"/>
      </w:rPr>
    </w:pPr>
    <w:r>
      <w:rPr>
        <w:noProof/>
        <w:color w:val="00498F"/>
        <w:sz w:val="36"/>
        <w:szCs w:val="38"/>
        <w:lang w:val="en-GB" w:eastAsia="en-GB"/>
      </w:rPr>
      <w:drawing>
        <wp:anchor distT="0" distB="0" distL="114300" distR="114300" simplePos="0" relativeHeight="251656704" behindDoc="1" locked="0" layoutInCell="1" allowOverlap="1" wp14:anchorId="47F065E7" wp14:editId="67281FA3">
          <wp:simplePos x="0" y="0"/>
          <wp:positionH relativeFrom="page">
            <wp:posOffset>0</wp:posOffset>
          </wp:positionH>
          <wp:positionV relativeFrom="page">
            <wp:posOffset>7620</wp:posOffset>
          </wp:positionV>
          <wp:extent cx="7586980" cy="1529080"/>
          <wp:effectExtent l="0" t="0" r="0" b="0"/>
          <wp:wrapNone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6B7">
      <w:rPr>
        <w:rFonts w:ascii="Arial" w:hAnsi="Arial" w:cs="Arial"/>
        <w:b/>
        <w:color w:val="00498F"/>
        <w:sz w:val="36"/>
        <w:szCs w:val="38"/>
        <w:lang w:val="en-GB" w:eastAsia="en-GB"/>
      </w:rPr>
      <w:t>Pharmacy First</w:t>
    </w:r>
  </w:p>
  <w:p w14:paraId="472171D5" w14:textId="55A1B8CE" w:rsidR="002D65A9" w:rsidRDefault="002D65A9" w:rsidP="00E376DD">
    <w:pPr>
      <w:pStyle w:val="Header"/>
      <w:tabs>
        <w:tab w:val="clear" w:pos="4513"/>
        <w:tab w:val="clear" w:pos="9026"/>
        <w:tab w:val="left" w:pos="6096"/>
      </w:tabs>
      <w:spacing w:before="200" w:after="120"/>
      <w:rPr>
        <w:rFonts w:ascii="Arial" w:hAnsi="Arial" w:cs="Arial"/>
        <w:b/>
        <w:color w:val="00498F"/>
        <w:sz w:val="36"/>
        <w:szCs w:val="38"/>
        <w:lang w:val="en-GB" w:eastAsia="en-GB"/>
      </w:rPr>
    </w:pPr>
    <w:r>
      <w:rPr>
        <w:rFonts w:ascii="Arial" w:hAnsi="Arial" w:cs="Arial"/>
        <w:b/>
        <w:color w:val="00498F"/>
        <w:sz w:val="36"/>
        <w:szCs w:val="38"/>
        <w:lang w:val="en-GB" w:eastAsia="en-GB"/>
      </w:rPr>
      <w:t>E</w:t>
    </w:r>
    <w:r w:rsidR="001C46B7">
      <w:rPr>
        <w:rFonts w:ascii="Arial" w:hAnsi="Arial" w:cs="Arial"/>
        <w:b/>
        <w:color w:val="00498F"/>
        <w:sz w:val="36"/>
        <w:szCs w:val="38"/>
        <w:lang w:val="en-GB" w:eastAsia="en-GB"/>
      </w:rPr>
      <w:t>NT Clinical assessment skills</w:t>
    </w:r>
    <w:r w:rsidR="00E376DD">
      <w:rPr>
        <w:rFonts w:ascii="Arial" w:hAnsi="Arial" w:cs="Arial"/>
        <w:b/>
        <w:color w:val="00498F"/>
        <w:sz w:val="36"/>
        <w:szCs w:val="38"/>
        <w:lang w:val="en-GB" w:eastAsia="en-GB"/>
      </w:rPr>
      <w:tab/>
    </w:r>
  </w:p>
  <w:p w14:paraId="6918D3CA" w14:textId="77777777" w:rsidR="00E31528" w:rsidRPr="00E31528" w:rsidRDefault="00E31528" w:rsidP="00840CF0">
    <w:pPr>
      <w:pStyle w:val="Header"/>
      <w:tabs>
        <w:tab w:val="clear" w:pos="4513"/>
        <w:tab w:val="center" w:pos="6096"/>
      </w:tabs>
      <w:spacing w:before="200" w:after="120"/>
      <w:rPr>
        <w:rFonts w:ascii="Arial" w:hAnsi="Arial" w:cs="Arial"/>
        <w:b/>
        <w:color w:val="00498F"/>
        <w:sz w:val="16"/>
        <w:szCs w:val="40"/>
        <w:lang w:val="en-GB" w:eastAsia="en-GB"/>
      </w:rPr>
    </w:pPr>
  </w:p>
  <w:p w14:paraId="7881DD4C" w14:textId="77777777" w:rsidR="00F609BF" w:rsidRPr="00F609BF" w:rsidRDefault="00F609BF" w:rsidP="00F609BF">
    <w:pPr>
      <w:pStyle w:val="Header"/>
      <w:spacing w:before="120" w:after="120"/>
      <w:rPr>
        <w:rFonts w:ascii="Verdana" w:hAnsi="Verdana"/>
        <w:b/>
        <w:color w:val="00498F"/>
        <w:sz w:val="36"/>
        <w:szCs w:val="36"/>
        <w:lang w:val="en-GB"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5E8"/>
    <w:multiLevelType w:val="multilevel"/>
    <w:tmpl w:val="6AA8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169B7"/>
    <w:multiLevelType w:val="hybridMultilevel"/>
    <w:tmpl w:val="AED4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6688"/>
    <w:multiLevelType w:val="multilevel"/>
    <w:tmpl w:val="9C7A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276B6"/>
    <w:multiLevelType w:val="multilevel"/>
    <w:tmpl w:val="EB5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477D8"/>
    <w:multiLevelType w:val="hybridMultilevel"/>
    <w:tmpl w:val="EAC0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93456"/>
    <w:multiLevelType w:val="hybridMultilevel"/>
    <w:tmpl w:val="B1803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E66CB"/>
    <w:multiLevelType w:val="multilevel"/>
    <w:tmpl w:val="70FE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A4062"/>
    <w:multiLevelType w:val="hybridMultilevel"/>
    <w:tmpl w:val="2AE03C9A"/>
    <w:lvl w:ilvl="0" w:tplc="B3D8F8B0">
      <w:numFmt w:val="bullet"/>
      <w:lvlText w:val="·"/>
      <w:lvlJc w:val="left"/>
      <w:pPr>
        <w:ind w:left="495" w:hanging="495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F1189"/>
    <w:multiLevelType w:val="multilevel"/>
    <w:tmpl w:val="AC0E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C16B3"/>
    <w:multiLevelType w:val="multilevel"/>
    <w:tmpl w:val="F912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257EDF"/>
    <w:multiLevelType w:val="hybridMultilevel"/>
    <w:tmpl w:val="453E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036"/>
    <w:multiLevelType w:val="hybridMultilevel"/>
    <w:tmpl w:val="6BEE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B6410"/>
    <w:multiLevelType w:val="hybridMultilevel"/>
    <w:tmpl w:val="62BC2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968465">
    <w:abstractNumId w:val="1"/>
  </w:num>
  <w:num w:numId="2" w16cid:durableId="121457921">
    <w:abstractNumId w:val="11"/>
  </w:num>
  <w:num w:numId="3" w16cid:durableId="1766413232">
    <w:abstractNumId w:val="3"/>
  </w:num>
  <w:num w:numId="4" w16cid:durableId="871040462">
    <w:abstractNumId w:val="10"/>
  </w:num>
  <w:num w:numId="5" w16cid:durableId="646469457">
    <w:abstractNumId w:val="2"/>
  </w:num>
  <w:num w:numId="6" w16cid:durableId="462700041">
    <w:abstractNumId w:val="9"/>
  </w:num>
  <w:num w:numId="7" w16cid:durableId="1722702670">
    <w:abstractNumId w:val="12"/>
  </w:num>
  <w:num w:numId="8" w16cid:durableId="1077172024">
    <w:abstractNumId w:val="5"/>
  </w:num>
  <w:num w:numId="9" w16cid:durableId="158425517">
    <w:abstractNumId w:val="6"/>
  </w:num>
  <w:num w:numId="10" w16cid:durableId="208811191">
    <w:abstractNumId w:val="8"/>
  </w:num>
  <w:num w:numId="11" w16cid:durableId="1633049067">
    <w:abstractNumId w:val="4"/>
  </w:num>
  <w:num w:numId="12" w16cid:durableId="573710893">
    <w:abstractNumId w:val="7"/>
  </w:num>
  <w:num w:numId="13" w16cid:durableId="38603209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26"/>
    <w:rsid w:val="00000871"/>
    <w:rsid w:val="000009A7"/>
    <w:rsid w:val="000018B2"/>
    <w:rsid w:val="00012744"/>
    <w:rsid w:val="000163E1"/>
    <w:rsid w:val="00023244"/>
    <w:rsid w:val="00023FC8"/>
    <w:rsid w:val="00025325"/>
    <w:rsid w:val="00025618"/>
    <w:rsid w:val="00026ABC"/>
    <w:rsid w:val="00031FB8"/>
    <w:rsid w:val="0003334B"/>
    <w:rsid w:val="000343EA"/>
    <w:rsid w:val="000352F2"/>
    <w:rsid w:val="00037CD7"/>
    <w:rsid w:val="00037DF2"/>
    <w:rsid w:val="0004049E"/>
    <w:rsid w:val="00042048"/>
    <w:rsid w:val="0004269C"/>
    <w:rsid w:val="000453BA"/>
    <w:rsid w:val="00045D96"/>
    <w:rsid w:val="00050F94"/>
    <w:rsid w:val="000521FC"/>
    <w:rsid w:val="00052F55"/>
    <w:rsid w:val="00053084"/>
    <w:rsid w:val="00055828"/>
    <w:rsid w:val="00055C26"/>
    <w:rsid w:val="00055C61"/>
    <w:rsid w:val="00056A69"/>
    <w:rsid w:val="0006023B"/>
    <w:rsid w:val="00060D81"/>
    <w:rsid w:val="00063317"/>
    <w:rsid w:val="00064D05"/>
    <w:rsid w:val="00065559"/>
    <w:rsid w:val="00067A82"/>
    <w:rsid w:val="00070AB0"/>
    <w:rsid w:val="00072EF1"/>
    <w:rsid w:val="00075A50"/>
    <w:rsid w:val="00086366"/>
    <w:rsid w:val="00086BFD"/>
    <w:rsid w:val="000875F0"/>
    <w:rsid w:val="0009258B"/>
    <w:rsid w:val="000955D6"/>
    <w:rsid w:val="00097086"/>
    <w:rsid w:val="000971DA"/>
    <w:rsid w:val="000A013F"/>
    <w:rsid w:val="000A058C"/>
    <w:rsid w:val="000A0FF5"/>
    <w:rsid w:val="000A1D21"/>
    <w:rsid w:val="000A1FBD"/>
    <w:rsid w:val="000A2EE8"/>
    <w:rsid w:val="000A71E5"/>
    <w:rsid w:val="000B38A1"/>
    <w:rsid w:val="000B6E6D"/>
    <w:rsid w:val="000B7E51"/>
    <w:rsid w:val="000C1326"/>
    <w:rsid w:val="000C1794"/>
    <w:rsid w:val="000C62F2"/>
    <w:rsid w:val="000C63BC"/>
    <w:rsid w:val="000C689A"/>
    <w:rsid w:val="000C6F4B"/>
    <w:rsid w:val="000D01F5"/>
    <w:rsid w:val="000D1B57"/>
    <w:rsid w:val="000D615D"/>
    <w:rsid w:val="000E050D"/>
    <w:rsid w:val="000E1BB3"/>
    <w:rsid w:val="000E399C"/>
    <w:rsid w:val="000E5972"/>
    <w:rsid w:val="000F265F"/>
    <w:rsid w:val="000F2D1B"/>
    <w:rsid w:val="000F3669"/>
    <w:rsid w:val="000F3950"/>
    <w:rsid w:val="000F438B"/>
    <w:rsid w:val="00100AE8"/>
    <w:rsid w:val="001019E1"/>
    <w:rsid w:val="00101F88"/>
    <w:rsid w:val="001046B2"/>
    <w:rsid w:val="00104C2E"/>
    <w:rsid w:val="001051A4"/>
    <w:rsid w:val="001062BB"/>
    <w:rsid w:val="00110EE2"/>
    <w:rsid w:val="0011363B"/>
    <w:rsid w:val="00116389"/>
    <w:rsid w:val="001205D1"/>
    <w:rsid w:val="00120A92"/>
    <w:rsid w:val="001221FA"/>
    <w:rsid w:val="00122C33"/>
    <w:rsid w:val="00123A20"/>
    <w:rsid w:val="00123B62"/>
    <w:rsid w:val="00124D51"/>
    <w:rsid w:val="00126E60"/>
    <w:rsid w:val="0012732A"/>
    <w:rsid w:val="00130612"/>
    <w:rsid w:val="001309AE"/>
    <w:rsid w:val="00130F8A"/>
    <w:rsid w:val="0013199F"/>
    <w:rsid w:val="00132D9D"/>
    <w:rsid w:val="001339A2"/>
    <w:rsid w:val="0013495A"/>
    <w:rsid w:val="00140EC8"/>
    <w:rsid w:val="0014149E"/>
    <w:rsid w:val="001417B7"/>
    <w:rsid w:val="00141BAC"/>
    <w:rsid w:val="00144BCB"/>
    <w:rsid w:val="00144C04"/>
    <w:rsid w:val="001451C2"/>
    <w:rsid w:val="0014600A"/>
    <w:rsid w:val="00147077"/>
    <w:rsid w:val="00147C37"/>
    <w:rsid w:val="00150969"/>
    <w:rsid w:val="00151A44"/>
    <w:rsid w:val="00154B00"/>
    <w:rsid w:val="0015541D"/>
    <w:rsid w:val="00156452"/>
    <w:rsid w:val="00156865"/>
    <w:rsid w:val="00160EFA"/>
    <w:rsid w:val="00161BE0"/>
    <w:rsid w:val="0016215A"/>
    <w:rsid w:val="00163178"/>
    <w:rsid w:val="001642A9"/>
    <w:rsid w:val="001676E5"/>
    <w:rsid w:val="001702C6"/>
    <w:rsid w:val="00171A07"/>
    <w:rsid w:val="00172A41"/>
    <w:rsid w:val="00172E0A"/>
    <w:rsid w:val="00173019"/>
    <w:rsid w:val="0018241A"/>
    <w:rsid w:val="001874E5"/>
    <w:rsid w:val="0018784F"/>
    <w:rsid w:val="00191217"/>
    <w:rsid w:val="0019235F"/>
    <w:rsid w:val="001932CA"/>
    <w:rsid w:val="00193D55"/>
    <w:rsid w:val="00197177"/>
    <w:rsid w:val="001A04B7"/>
    <w:rsid w:val="001A2633"/>
    <w:rsid w:val="001A3FBA"/>
    <w:rsid w:val="001A4351"/>
    <w:rsid w:val="001A56EE"/>
    <w:rsid w:val="001A6C2E"/>
    <w:rsid w:val="001B1232"/>
    <w:rsid w:val="001B219E"/>
    <w:rsid w:val="001B314A"/>
    <w:rsid w:val="001B39C3"/>
    <w:rsid w:val="001B45A6"/>
    <w:rsid w:val="001B53B3"/>
    <w:rsid w:val="001B6E3F"/>
    <w:rsid w:val="001C0795"/>
    <w:rsid w:val="001C0BE9"/>
    <w:rsid w:val="001C35DB"/>
    <w:rsid w:val="001C46B7"/>
    <w:rsid w:val="001C7897"/>
    <w:rsid w:val="001D0CEE"/>
    <w:rsid w:val="001D180C"/>
    <w:rsid w:val="001D50BC"/>
    <w:rsid w:val="001D57B3"/>
    <w:rsid w:val="001D63E5"/>
    <w:rsid w:val="001D6758"/>
    <w:rsid w:val="001E0E07"/>
    <w:rsid w:val="001E5097"/>
    <w:rsid w:val="001E59F4"/>
    <w:rsid w:val="001E766A"/>
    <w:rsid w:val="001F0A28"/>
    <w:rsid w:val="001F1F85"/>
    <w:rsid w:val="001F338F"/>
    <w:rsid w:val="001F3B20"/>
    <w:rsid w:val="0020185A"/>
    <w:rsid w:val="002031A1"/>
    <w:rsid w:val="002046B1"/>
    <w:rsid w:val="002058E5"/>
    <w:rsid w:val="00206EE8"/>
    <w:rsid w:val="002072D6"/>
    <w:rsid w:val="00207667"/>
    <w:rsid w:val="00211F8E"/>
    <w:rsid w:val="00214D8C"/>
    <w:rsid w:val="002175D7"/>
    <w:rsid w:val="0022037E"/>
    <w:rsid w:val="00221D28"/>
    <w:rsid w:val="0022646D"/>
    <w:rsid w:val="00226CA6"/>
    <w:rsid w:val="0022766E"/>
    <w:rsid w:val="00227FFC"/>
    <w:rsid w:val="00233AF7"/>
    <w:rsid w:val="002352CE"/>
    <w:rsid w:val="00236862"/>
    <w:rsid w:val="0023698A"/>
    <w:rsid w:val="00241563"/>
    <w:rsid w:val="00250783"/>
    <w:rsid w:val="002547CC"/>
    <w:rsid w:val="002552B1"/>
    <w:rsid w:val="0025642A"/>
    <w:rsid w:val="002576AD"/>
    <w:rsid w:val="00260D58"/>
    <w:rsid w:val="002611A4"/>
    <w:rsid w:val="00261BA7"/>
    <w:rsid w:val="00263AD3"/>
    <w:rsid w:val="002659FE"/>
    <w:rsid w:val="00265D8B"/>
    <w:rsid w:val="00270098"/>
    <w:rsid w:val="00274D5B"/>
    <w:rsid w:val="002809ED"/>
    <w:rsid w:val="00281863"/>
    <w:rsid w:val="002826B7"/>
    <w:rsid w:val="00284D3D"/>
    <w:rsid w:val="00287350"/>
    <w:rsid w:val="00287647"/>
    <w:rsid w:val="00292409"/>
    <w:rsid w:val="00293F32"/>
    <w:rsid w:val="002947E1"/>
    <w:rsid w:val="00294E64"/>
    <w:rsid w:val="002A488B"/>
    <w:rsid w:val="002A6259"/>
    <w:rsid w:val="002A6E92"/>
    <w:rsid w:val="002B036C"/>
    <w:rsid w:val="002B22B1"/>
    <w:rsid w:val="002B2FF8"/>
    <w:rsid w:val="002B6004"/>
    <w:rsid w:val="002B6BCD"/>
    <w:rsid w:val="002C0223"/>
    <w:rsid w:val="002C081C"/>
    <w:rsid w:val="002C0FCD"/>
    <w:rsid w:val="002C29B4"/>
    <w:rsid w:val="002C2E0D"/>
    <w:rsid w:val="002C3BD7"/>
    <w:rsid w:val="002C5E15"/>
    <w:rsid w:val="002D0128"/>
    <w:rsid w:val="002D5131"/>
    <w:rsid w:val="002D654B"/>
    <w:rsid w:val="002D65A9"/>
    <w:rsid w:val="002D6C8B"/>
    <w:rsid w:val="002D7D8D"/>
    <w:rsid w:val="002E545D"/>
    <w:rsid w:val="002E59F5"/>
    <w:rsid w:val="002E5AE9"/>
    <w:rsid w:val="002E764B"/>
    <w:rsid w:val="002F0472"/>
    <w:rsid w:val="002F2D0E"/>
    <w:rsid w:val="002F3319"/>
    <w:rsid w:val="002F40C9"/>
    <w:rsid w:val="002F40F6"/>
    <w:rsid w:val="002F6088"/>
    <w:rsid w:val="002F7CEE"/>
    <w:rsid w:val="003078D4"/>
    <w:rsid w:val="003152B7"/>
    <w:rsid w:val="00315EE5"/>
    <w:rsid w:val="00317BC1"/>
    <w:rsid w:val="00321F43"/>
    <w:rsid w:val="0032275E"/>
    <w:rsid w:val="0032398E"/>
    <w:rsid w:val="00323FEF"/>
    <w:rsid w:val="0032531F"/>
    <w:rsid w:val="00325797"/>
    <w:rsid w:val="00330D47"/>
    <w:rsid w:val="003318D1"/>
    <w:rsid w:val="00331BB7"/>
    <w:rsid w:val="00333D32"/>
    <w:rsid w:val="00334C5B"/>
    <w:rsid w:val="00342196"/>
    <w:rsid w:val="00342560"/>
    <w:rsid w:val="003441B0"/>
    <w:rsid w:val="0034500E"/>
    <w:rsid w:val="00346AB8"/>
    <w:rsid w:val="00347FCE"/>
    <w:rsid w:val="0035091C"/>
    <w:rsid w:val="00352449"/>
    <w:rsid w:val="00352C0F"/>
    <w:rsid w:val="00361123"/>
    <w:rsid w:val="00361C18"/>
    <w:rsid w:val="003622B2"/>
    <w:rsid w:val="003624FF"/>
    <w:rsid w:val="003649F9"/>
    <w:rsid w:val="00367E71"/>
    <w:rsid w:val="00370635"/>
    <w:rsid w:val="00370FF9"/>
    <w:rsid w:val="00372205"/>
    <w:rsid w:val="00372F66"/>
    <w:rsid w:val="00376F21"/>
    <w:rsid w:val="003835F4"/>
    <w:rsid w:val="00383D7B"/>
    <w:rsid w:val="00384547"/>
    <w:rsid w:val="00384680"/>
    <w:rsid w:val="00391BB1"/>
    <w:rsid w:val="00392DDF"/>
    <w:rsid w:val="003933A6"/>
    <w:rsid w:val="00393BA1"/>
    <w:rsid w:val="00394194"/>
    <w:rsid w:val="00394620"/>
    <w:rsid w:val="003970C6"/>
    <w:rsid w:val="003A3984"/>
    <w:rsid w:val="003A51E7"/>
    <w:rsid w:val="003A6C96"/>
    <w:rsid w:val="003B012D"/>
    <w:rsid w:val="003B0943"/>
    <w:rsid w:val="003B3EA1"/>
    <w:rsid w:val="003B5BF4"/>
    <w:rsid w:val="003B61AD"/>
    <w:rsid w:val="003C03F5"/>
    <w:rsid w:val="003C0B09"/>
    <w:rsid w:val="003C0E03"/>
    <w:rsid w:val="003C1CD9"/>
    <w:rsid w:val="003C481B"/>
    <w:rsid w:val="003C7853"/>
    <w:rsid w:val="003D012D"/>
    <w:rsid w:val="003D179C"/>
    <w:rsid w:val="003D1FA9"/>
    <w:rsid w:val="003D2398"/>
    <w:rsid w:val="003D452F"/>
    <w:rsid w:val="003D67CA"/>
    <w:rsid w:val="003D69F5"/>
    <w:rsid w:val="003D6D66"/>
    <w:rsid w:val="003D760E"/>
    <w:rsid w:val="003D7716"/>
    <w:rsid w:val="003E053D"/>
    <w:rsid w:val="003E6574"/>
    <w:rsid w:val="003E6B60"/>
    <w:rsid w:val="00400EE7"/>
    <w:rsid w:val="0040297B"/>
    <w:rsid w:val="004035E2"/>
    <w:rsid w:val="00405179"/>
    <w:rsid w:val="0040746E"/>
    <w:rsid w:val="00407ADE"/>
    <w:rsid w:val="004108EA"/>
    <w:rsid w:val="004115CD"/>
    <w:rsid w:val="004116EC"/>
    <w:rsid w:val="00412A1B"/>
    <w:rsid w:val="00413983"/>
    <w:rsid w:val="00417CAA"/>
    <w:rsid w:val="0042017B"/>
    <w:rsid w:val="00423B31"/>
    <w:rsid w:val="00424D13"/>
    <w:rsid w:val="0042646B"/>
    <w:rsid w:val="00427C25"/>
    <w:rsid w:val="004315FA"/>
    <w:rsid w:val="00432E51"/>
    <w:rsid w:val="00433408"/>
    <w:rsid w:val="004337CA"/>
    <w:rsid w:val="00435B1F"/>
    <w:rsid w:val="00435DCA"/>
    <w:rsid w:val="00436933"/>
    <w:rsid w:val="0044065A"/>
    <w:rsid w:val="00441CD4"/>
    <w:rsid w:val="004445AA"/>
    <w:rsid w:val="00446052"/>
    <w:rsid w:val="0045081F"/>
    <w:rsid w:val="00450B9F"/>
    <w:rsid w:val="00454967"/>
    <w:rsid w:val="004552FF"/>
    <w:rsid w:val="00455835"/>
    <w:rsid w:val="00456B30"/>
    <w:rsid w:val="00456EC0"/>
    <w:rsid w:val="00460F2D"/>
    <w:rsid w:val="00461F85"/>
    <w:rsid w:val="004622E0"/>
    <w:rsid w:val="00462854"/>
    <w:rsid w:val="0046356A"/>
    <w:rsid w:val="00463916"/>
    <w:rsid w:val="004666A9"/>
    <w:rsid w:val="00467929"/>
    <w:rsid w:val="00467DB1"/>
    <w:rsid w:val="004703BF"/>
    <w:rsid w:val="00473898"/>
    <w:rsid w:val="004751FE"/>
    <w:rsid w:val="00480DFB"/>
    <w:rsid w:val="004816DD"/>
    <w:rsid w:val="00483269"/>
    <w:rsid w:val="00485A9F"/>
    <w:rsid w:val="00486457"/>
    <w:rsid w:val="00490454"/>
    <w:rsid w:val="0049068B"/>
    <w:rsid w:val="00491609"/>
    <w:rsid w:val="004935C4"/>
    <w:rsid w:val="004937BA"/>
    <w:rsid w:val="00494672"/>
    <w:rsid w:val="00494922"/>
    <w:rsid w:val="00495BBE"/>
    <w:rsid w:val="00497FF6"/>
    <w:rsid w:val="004A0F2D"/>
    <w:rsid w:val="004A17A0"/>
    <w:rsid w:val="004A1FA3"/>
    <w:rsid w:val="004A268B"/>
    <w:rsid w:val="004A2C84"/>
    <w:rsid w:val="004A3149"/>
    <w:rsid w:val="004A3C96"/>
    <w:rsid w:val="004A4C10"/>
    <w:rsid w:val="004A5822"/>
    <w:rsid w:val="004B119F"/>
    <w:rsid w:val="004B28E5"/>
    <w:rsid w:val="004B3C63"/>
    <w:rsid w:val="004B3C8E"/>
    <w:rsid w:val="004B3EF7"/>
    <w:rsid w:val="004C2852"/>
    <w:rsid w:val="004C545C"/>
    <w:rsid w:val="004C6839"/>
    <w:rsid w:val="004C710F"/>
    <w:rsid w:val="004D1A4E"/>
    <w:rsid w:val="004D1F5E"/>
    <w:rsid w:val="004D20A2"/>
    <w:rsid w:val="004D38B4"/>
    <w:rsid w:val="004D4BB9"/>
    <w:rsid w:val="004D77CE"/>
    <w:rsid w:val="004E0A35"/>
    <w:rsid w:val="004E0E9F"/>
    <w:rsid w:val="004E2160"/>
    <w:rsid w:val="004E2850"/>
    <w:rsid w:val="004E2FBE"/>
    <w:rsid w:val="004E4175"/>
    <w:rsid w:val="004E5647"/>
    <w:rsid w:val="004E7D99"/>
    <w:rsid w:val="004F0641"/>
    <w:rsid w:val="004F07BB"/>
    <w:rsid w:val="004F26EF"/>
    <w:rsid w:val="004F5FF9"/>
    <w:rsid w:val="005002C8"/>
    <w:rsid w:val="00501206"/>
    <w:rsid w:val="00501C48"/>
    <w:rsid w:val="00502EE1"/>
    <w:rsid w:val="00506006"/>
    <w:rsid w:val="00507C46"/>
    <w:rsid w:val="00510792"/>
    <w:rsid w:val="00510C20"/>
    <w:rsid w:val="00510FE6"/>
    <w:rsid w:val="00512E79"/>
    <w:rsid w:val="005149A5"/>
    <w:rsid w:val="00521501"/>
    <w:rsid w:val="00521B00"/>
    <w:rsid w:val="00524112"/>
    <w:rsid w:val="005244D4"/>
    <w:rsid w:val="005247BD"/>
    <w:rsid w:val="00524BE8"/>
    <w:rsid w:val="00527209"/>
    <w:rsid w:val="005276DB"/>
    <w:rsid w:val="00530076"/>
    <w:rsid w:val="00531012"/>
    <w:rsid w:val="00531921"/>
    <w:rsid w:val="00533B17"/>
    <w:rsid w:val="00537AA3"/>
    <w:rsid w:val="00540338"/>
    <w:rsid w:val="00541F37"/>
    <w:rsid w:val="00545518"/>
    <w:rsid w:val="00546B84"/>
    <w:rsid w:val="00551B98"/>
    <w:rsid w:val="00552588"/>
    <w:rsid w:val="005563EF"/>
    <w:rsid w:val="0056214D"/>
    <w:rsid w:val="005623A6"/>
    <w:rsid w:val="00563846"/>
    <w:rsid w:val="00564856"/>
    <w:rsid w:val="00564A01"/>
    <w:rsid w:val="005711D7"/>
    <w:rsid w:val="00571807"/>
    <w:rsid w:val="0057364E"/>
    <w:rsid w:val="00573979"/>
    <w:rsid w:val="00575412"/>
    <w:rsid w:val="00575FB5"/>
    <w:rsid w:val="00577423"/>
    <w:rsid w:val="00577FAD"/>
    <w:rsid w:val="00581ACC"/>
    <w:rsid w:val="00584202"/>
    <w:rsid w:val="0058533A"/>
    <w:rsid w:val="005855D5"/>
    <w:rsid w:val="00585ED8"/>
    <w:rsid w:val="00590BB8"/>
    <w:rsid w:val="00594066"/>
    <w:rsid w:val="00595ED5"/>
    <w:rsid w:val="00596DF8"/>
    <w:rsid w:val="005A1150"/>
    <w:rsid w:val="005A1998"/>
    <w:rsid w:val="005A1ADD"/>
    <w:rsid w:val="005B34E6"/>
    <w:rsid w:val="005B50E9"/>
    <w:rsid w:val="005B6B9E"/>
    <w:rsid w:val="005C0674"/>
    <w:rsid w:val="005C155A"/>
    <w:rsid w:val="005C2FA7"/>
    <w:rsid w:val="005C44F4"/>
    <w:rsid w:val="005C5B65"/>
    <w:rsid w:val="005D099D"/>
    <w:rsid w:val="005D0FAC"/>
    <w:rsid w:val="005D1230"/>
    <w:rsid w:val="005D23BD"/>
    <w:rsid w:val="005D2C0B"/>
    <w:rsid w:val="005D393E"/>
    <w:rsid w:val="005D47BC"/>
    <w:rsid w:val="005D6595"/>
    <w:rsid w:val="005E1C74"/>
    <w:rsid w:val="005E349F"/>
    <w:rsid w:val="005E3DD4"/>
    <w:rsid w:val="005E40AD"/>
    <w:rsid w:val="005E40E0"/>
    <w:rsid w:val="005E4C6E"/>
    <w:rsid w:val="005F2946"/>
    <w:rsid w:val="005F3A20"/>
    <w:rsid w:val="005F4C76"/>
    <w:rsid w:val="005F5647"/>
    <w:rsid w:val="005F5CAC"/>
    <w:rsid w:val="005F6004"/>
    <w:rsid w:val="0060020C"/>
    <w:rsid w:val="00600FCA"/>
    <w:rsid w:val="00606449"/>
    <w:rsid w:val="0061245D"/>
    <w:rsid w:val="00614A3D"/>
    <w:rsid w:val="00614E30"/>
    <w:rsid w:val="00615962"/>
    <w:rsid w:val="00616341"/>
    <w:rsid w:val="006179EF"/>
    <w:rsid w:val="00622669"/>
    <w:rsid w:val="006260A1"/>
    <w:rsid w:val="00627835"/>
    <w:rsid w:val="006312B0"/>
    <w:rsid w:val="00631DC9"/>
    <w:rsid w:val="0063216F"/>
    <w:rsid w:val="006336DC"/>
    <w:rsid w:val="0063403D"/>
    <w:rsid w:val="00637D22"/>
    <w:rsid w:val="006404A1"/>
    <w:rsid w:val="00641F7F"/>
    <w:rsid w:val="00643989"/>
    <w:rsid w:val="006439D0"/>
    <w:rsid w:val="00645AB5"/>
    <w:rsid w:val="00646026"/>
    <w:rsid w:val="0064643B"/>
    <w:rsid w:val="00652FA3"/>
    <w:rsid w:val="00653465"/>
    <w:rsid w:val="00656E83"/>
    <w:rsid w:val="00660496"/>
    <w:rsid w:val="006620A3"/>
    <w:rsid w:val="006621A2"/>
    <w:rsid w:val="00662DC7"/>
    <w:rsid w:val="00664ADC"/>
    <w:rsid w:val="00664E11"/>
    <w:rsid w:val="00666DF1"/>
    <w:rsid w:val="0066743C"/>
    <w:rsid w:val="006707A8"/>
    <w:rsid w:val="00670824"/>
    <w:rsid w:val="00672F6A"/>
    <w:rsid w:val="00673506"/>
    <w:rsid w:val="0067353C"/>
    <w:rsid w:val="0067499B"/>
    <w:rsid w:val="0067698D"/>
    <w:rsid w:val="00676EC7"/>
    <w:rsid w:val="006803E5"/>
    <w:rsid w:val="0068138D"/>
    <w:rsid w:val="0068202A"/>
    <w:rsid w:val="006879E2"/>
    <w:rsid w:val="00687B4C"/>
    <w:rsid w:val="00694B04"/>
    <w:rsid w:val="00694F87"/>
    <w:rsid w:val="006959DC"/>
    <w:rsid w:val="00695EF1"/>
    <w:rsid w:val="006963EB"/>
    <w:rsid w:val="0069758F"/>
    <w:rsid w:val="00697B50"/>
    <w:rsid w:val="006A5084"/>
    <w:rsid w:val="006B0BF7"/>
    <w:rsid w:val="006B1871"/>
    <w:rsid w:val="006B3DBF"/>
    <w:rsid w:val="006C0027"/>
    <w:rsid w:val="006C0939"/>
    <w:rsid w:val="006C1EC3"/>
    <w:rsid w:val="006C1F92"/>
    <w:rsid w:val="006C5508"/>
    <w:rsid w:val="006C7C1D"/>
    <w:rsid w:val="006C7E5E"/>
    <w:rsid w:val="006D1B3A"/>
    <w:rsid w:val="006D6DF7"/>
    <w:rsid w:val="006D70F8"/>
    <w:rsid w:val="006E0E9C"/>
    <w:rsid w:val="006E10D7"/>
    <w:rsid w:val="006E1A84"/>
    <w:rsid w:val="006E23B9"/>
    <w:rsid w:val="006E2AFC"/>
    <w:rsid w:val="006E30E4"/>
    <w:rsid w:val="006E3AE3"/>
    <w:rsid w:val="006E409B"/>
    <w:rsid w:val="006E4D27"/>
    <w:rsid w:val="006E4EAC"/>
    <w:rsid w:val="006E7B87"/>
    <w:rsid w:val="006E7DEB"/>
    <w:rsid w:val="006F02FA"/>
    <w:rsid w:val="006F2362"/>
    <w:rsid w:val="007000F6"/>
    <w:rsid w:val="00701C75"/>
    <w:rsid w:val="00701D72"/>
    <w:rsid w:val="00702981"/>
    <w:rsid w:val="0070372B"/>
    <w:rsid w:val="00705A20"/>
    <w:rsid w:val="007123FA"/>
    <w:rsid w:val="00712968"/>
    <w:rsid w:val="00714F87"/>
    <w:rsid w:val="0071654F"/>
    <w:rsid w:val="007179DF"/>
    <w:rsid w:val="00721F41"/>
    <w:rsid w:val="00723524"/>
    <w:rsid w:val="00724170"/>
    <w:rsid w:val="007246A4"/>
    <w:rsid w:val="007250E4"/>
    <w:rsid w:val="00725347"/>
    <w:rsid w:val="00726E34"/>
    <w:rsid w:val="0073051D"/>
    <w:rsid w:val="00736D87"/>
    <w:rsid w:val="00741FE3"/>
    <w:rsid w:val="0074233C"/>
    <w:rsid w:val="00742D9A"/>
    <w:rsid w:val="00743697"/>
    <w:rsid w:val="0074459E"/>
    <w:rsid w:val="00746772"/>
    <w:rsid w:val="007505E6"/>
    <w:rsid w:val="0075325F"/>
    <w:rsid w:val="0075350E"/>
    <w:rsid w:val="00753E1E"/>
    <w:rsid w:val="00754CAA"/>
    <w:rsid w:val="007554CE"/>
    <w:rsid w:val="00757B6B"/>
    <w:rsid w:val="00761E3F"/>
    <w:rsid w:val="00763530"/>
    <w:rsid w:val="00764BAE"/>
    <w:rsid w:val="00764CF3"/>
    <w:rsid w:val="007654A3"/>
    <w:rsid w:val="00765747"/>
    <w:rsid w:val="00765C49"/>
    <w:rsid w:val="007664A0"/>
    <w:rsid w:val="007675FA"/>
    <w:rsid w:val="00770117"/>
    <w:rsid w:val="00770197"/>
    <w:rsid w:val="00770E08"/>
    <w:rsid w:val="0077264B"/>
    <w:rsid w:val="00773CD8"/>
    <w:rsid w:val="007747F2"/>
    <w:rsid w:val="007757AB"/>
    <w:rsid w:val="00775ABF"/>
    <w:rsid w:val="00775C9A"/>
    <w:rsid w:val="00775E5E"/>
    <w:rsid w:val="00777AF5"/>
    <w:rsid w:val="00777DE6"/>
    <w:rsid w:val="0078040C"/>
    <w:rsid w:val="0078272C"/>
    <w:rsid w:val="00784066"/>
    <w:rsid w:val="00785E3B"/>
    <w:rsid w:val="00790143"/>
    <w:rsid w:val="00790E78"/>
    <w:rsid w:val="00792977"/>
    <w:rsid w:val="007936B5"/>
    <w:rsid w:val="007949BF"/>
    <w:rsid w:val="007953DB"/>
    <w:rsid w:val="00796B1A"/>
    <w:rsid w:val="007972E1"/>
    <w:rsid w:val="00797B67"/>
    <w:rsid w:val="007A18FA"/>
    <w:rsid w:val="007A3369"/>
    <w:rsid w:val="007A34F2"/>
    <w:rsid w:val="007A3CE1"/>
    <w:rsid w:val="007A4362"/>
    <w:rsid w:val="007A731E"/>
    <w:rsid w:val="007A787E"/>
    <w:rsid w:val="007B5D9B"/>
    <w:rsid w:val="007B6970"/>
    <w:rsid w:val="007C11D7"/>
    <w:rsid w:val="007C241A"/>
    <w:rsid w:val="007C36A6"/>
    <w:rsid w:val="007C3A03"/>
    <w:rsid w:val="007C42F0"/>
    <w:rsid w:val="007C7A2B"/>
    <w:rsid w:val="007D16A1"/>
    <w:rsid w:val="007D575B"/>
    <w:rsid w:val="007D5CDB"/>
    <w:rsid w:val="007E0DE2"/>
    <w:rsid w:val="007E119F"/>
    <w:rsid w:val="007E292A"/>
    <w:rsid w:val="007E6602"/>
    <w:rsid w:val="007F155A"/>
    <w:rsid w:val="007F50B1"/>
    <w:rsid w:val="007F5689"/>
    <w:rsid w:val="007F64A7"/>
    <w:rsid w:val="007F7654"/>
    <w:rsid w:val="00803DD6"/>
    <w:rsid w:val="00810969"/>
    <w:rsid w:val="00811563"/>
    <w:rsid w:val="00811599"/>
    <w:rsid w:val="00811A07"/>
    <w:rsid w:val="008143B2"/>
    <w:rsid w:val="00816567"/>
    <w:rsid w:val="008170A6"/>
    <w:rsid w:val="00820513"/>
    <w:rsid w:val="00820574"/>
    <w:rsid w:val="00820B3B"/>
    <w:rsid w:val="00821D79"/>
    <w:rsid w:val="00822F25"/>
    <w:rsid w:val="00823B67"/>
    <w:rsid w:val="00824AA9"/>
    <w:rsid w:val="00824FA7"/>
    <w:rsid w:val="00827E31"/>
    <w:rsid w:val="00830E25"/>
    <w:rsid w:val="0083146B"/>
    <w:rsid w:val="00831C59"/>
    <w:rsid w:val="0083351F"/>
    <w:rsid w:val="00833545"/>
    <w:rsid w:val="00836371"/>
    <w:rsid w:val="00840CF0"/>
    <w:rsid w:val="008428F2"/>
    <w:rsid w:val="00845A20"/>
    <w:rsid w:val="008521A3"/>
    <w:rsid w:val="0085793A"/>
    <w:rsid w:val="00861009"/>
    <w:rsid w:val="008621DB"/>
    <w:rsid w:val="008628BE"/>
    <w:rsid w:val="0086305C"/>
    <w:rsid w:val="00871186"/>
    <w:rsid w:val="008712DC"/>
    <w:rsid w:val="00871B0E"/>
    <w:rsid w:val="00872320"/>
    <w:rsid w:val="008760FC"/>
    <w:rsid w:val="00877E45"/>
    <w:rsid w:val="00880DD9"/>
    <w:rsid w:val="008819E9"/>
    <w:rsid w:val="00883657"/>
    <w:rsid w:val="00884D91"/>
    <w:rsid w:val="00885B4B"/>
    <w:rsid w:val="00885FCF"/>
    <w:rsid w:val="0089031D"/>
    <w:rsid w:val="00892429"/>
    <w:rsid w:val="00892C1D"/>
    <w:rsid w:val="00893277"/>
    <w:rsid w:val="008937C4"/>
    <w:rsid w:val="00896D9C"/>
    <w:rsid w:val="00896FCF"/>
    <w:rsid w:val="00897E0D"/>
    <w:rsid w:val="008A2680"/>
    <w:rsid w:val="008A2E8E"/>
    <w:rsid w:val="008A75D0"/>
    <w:rsid w:val="008B3696"/>
    <w:rsid w:val="008B391D"/>
    <w:rsid w:val="008B3D38"/>
    <w:rsid w:val="008B431F"/>
    <w:rsid w:val="008B7D6D"/>
    <w:rsid w:val="008C045F"/>
    <w:rsid w:val="008C065E"/>
    <w:rsid w:val="008C2ADB"/>
    <w:rsid w:val="008C318F"/>
    <w:rsid w:val="008C3643"/>
    <w:rsid w:val="008C3C36"/>
    <w:rsid w:val="008C480B"/>
    <w:rsid w:val="008C6426"/>
    <w:rsid w:val="008C6B51"/>
    <w:rsid w:val="008D403B"/>
    <w:rsid w:val="008D5D5A"/>
    <w:rsid w:val="008E3AF4"/>
    <w:rsid w:val="008E5FED"/>
    <w:rsid w:val="008E73B9"/>
    <w:rsid w:val="008E79EB"/>
    <w:rsid w:val="008F0BB5"/>
    <w:rsid w:val="008F1BF0"/>
    <w:rsid w:val="008F27E7"/>
    <w:rsid w:val="00900831"/>
    <w:rsid w:val="00900FE3"/>
    <w:rsid w:val="009047A6"/>
    <w:rsid w:val="009062F8"/>
    <w:rsid w:val="009062FC"/>
    <w:rsid w:val="0090645E"/>
    <w:rsid w:val="00906881"/>
    <w:rsid w:val="009103A0"/>
    <w:rsid w:val="00915BB0"/>
    <w:rsid w:val="0091682C"/>
    <w:rsid w:val="00920DE2"/>
    <w:rsid w:val="00922224"/>
    <w:rsid w:val="00923D7A"/>
    <w:rsid w:val="009259E4"/>
    <w:rsid w:val="00926498"/>
    <w:rsid w:val="00927923"/>
    <w:rsid w:val="00931422"/>
    <w:rsid w:val="009318E6"/>
    <w:rsid w:val="0093223E"/>
    <w:rsid w:val="0093461F"/>
    <w:rsid w:val="00940800"/>
    <w:rsid w:val="00944560"/>
    <w:rsid w:val="00944BC0"/>
    <w:rsid w:val="00945916"/>
    <w:rsid w:val="00947DEF"/>
    <w:rsid w:val="009542CA"/>
    <w:rsid w:val="00954F7E"/>
    <w:rsid w:val="0095526B"/>
    <w:rsid w:val="00956888"/>
    <w:rsid w:val="00961C0A"/>
    <w:rsid w:val="00962FFF"/>
    <w:rsid w:val="0096591F"/>
    <w:rsid w:val="00966B3B"/>
    <w:rsid w:val="00970873"/>
    <w:rsid w:val="009739FE"/>
    <w:rsid w:val="00973EAC"/>
    <w:rsid w:val="00976E24"/>
    <w:rsid w:val="00983C81"/>
    <w:rsid w:val="009845A5"/>
    <w:rsid w:val="00984EF4"/>
    <w:rsid w:val="009857F2"/>
    <w:rsid w:val="00985D48"/>
    <w:rsid w:val="00986CC0"/>
    <w:rsid w:val="0099248C"/>
    <w:rsid w:val="00993BC2"/>
    <w:rsid w:val="009956F0"/>
    <w:rsid w:val="0099640D"/>
    <w:rsid w:val="009969D2"/>
    <w:rsid w:val="009A0B29"/>
    <w:rsid w:val="009A5FE1"/>
    <w:rsid w:val="009A6734"/>
    <w:rsid w:val="009A7ED0"/>
    <w:rsid w:val="009B1ECF"/>
    <w:rsid w:val="009B4AFF"/>
    <w:rsid w:val="009B5DBF"/>
    <w:rsid w:val="009C0B9C"/>
    <w:rsid w:val="009C1122"/>
    <w:rsid w:val="009C2F6F"/>
    <w:rsid w:val="009C493E"/>
    <w:rsid w:val="009C4C86"/>
    <w:rsid w:val="009C4D9D"/>
    <w:rsid w:val="009C7FD7"/>
    <w:rsid w:val="009D0352"/>
    <w:rsid w:val="009D1257"/>
    <w:rsid w:val="009D2BE5"/>
    <w:rsid w:val="009D5683"/>
    <w:rsid w:val="009D60E8"/>
    <w:rsid w:val="009E03BF"/>
    <w:rsid w:val="009E15C6"/>
    <w:rsid w:val="009E168E"/>
    <w:rsid w:val="009E26F8"/>
    <w:rsid w:val="009E497A"/>
    <w:rsid w:val="009E4AB5"/>
    <w:rsid w:val="009E5B12"/>
    <w:rsid w:val="009E616E"/>
    <w:rsid w:val="009F148E"/>
    <w:rsid w:val="009F220B"/>
    <w:rsid w:val="009F35AA"/>
    <w:rsid w:val="009F448F"/>
    <w:rsid w:val="009F7D7F"/>
    <w:rsid w:val="00A02176"/>
    <w:rsid w:val="00A03A66"/>
    <w:rsid w:val="00A058E9"/>
    <w:rsid w:val="00A1276F"/>
    <w:rsid w:val="00A1548D"/>
    <w:rsid w:val="00A209B6"/>
    <w:rsid w:val="00A2434E"/>
    <w:rsid w:val="00A24DA2"/>
    <w:rsid w:val="00A251CA"/>
    <w:rsid w:val="00A256A9"/>
    <w:rsid w:val="00A26C50"/>
    <w:rsid w:val="00A30B65"/>
    <w:rsid w:val="00A3308C"/>
    <w:rsid w:val="00A34F42"/>
    <w:rsid w:val="00A370DD"/>
    <w:rsid w:val="00A37DFF"/>
    <w:rsid w:val="00A427CB"/>
    <w:rsid w:val="00A4393D"/>
    <w:rsid w:val="00A44051"/>
    <w:rsid w:val="00A44C14"/>
    <w:rsid w:val="00A45695"/>
    <w:rsid w:val="00A45C17"/>
    <w:rsid w:val="00A5244B"/>
    <w:rsid w:val="00A52677"/>
    <w:rsid w:val="00A535FF"/>
    <w:rsid w:val="00A544B4"/>
    <w:rsid w:val="00A550E0"/>
    <w:rsid w:val="00A5775A"/>
    <w:rsid w:val="00A60BDD"/>
    <w:rsid w:val="00A619F4"/>
    <w:rsid w:val="00A66560"/>
    <w:rsid w:val="00A7209E"/>
    <w:rsid w:val="00A723F6"/>
    <w:rsid w:val="00A73AED"/>
    <w:rsid w:val="00A7559C"/>
    <w:rsid w:val="00A7629B"/>
    <w:rsid w:val="00A76F06"/>
    <w:rsid w:val="00A77B06"/>
    <w:rsid w:val="00A80B71"/>
    <w:rsid w:val="00A82669"/>
    <w:rsid w:val="00A84C91"/>
    <w:rsid w:val="00A85B07"/>
    <w:rsid w:val="00A8748B"/>
    <w:rsid w:val="00A97F14"/>
    <w:rsid w:val="00AA123A"/>
    <w:rsid w:val="00AA240B"/>
    <w:rsid w:val="00AA2EFA"/>
    <w:rsid w:val="00AA3601"/>
    <w:rsid w:val="00AA3D84"/>
    <w:rsid w:val="00AA43F5"/>
    <w:rsid w:val="00AA45DF"/>
    <w:rsid w:val="00AA4CDB"/>
    <w:rsid w:val="00AA537D"/>
    <w:rsid w:val="00AA5C0C"/>
    <w:rsid w:val="00AB1A24"/>
    <w:rsid w:val="00AB1D6C"/>
    <w:rsid w:val="00AB350D"/>
    <w:rsid w:val="00AB574A"/>
    <w:rsid w:val="00AB611E"/>
    <w:rsid w:val="00AB705F"/>
    <w:rsid w:val="00AC26D0"/>
    <w:rsid w:val="00AC59F2"/>
    <w:rsid w:val="00AC7C93"/>
    <w:rsid w:val="00AD0710"/>
    <w:rsid w:val="00AD0AAB"/>
    <w:rsid w:val="00AD15CE"/>
    <w:rsid w:val="00AD28AC"/>
    <w:rsid w:val="00AD4E07"/>
    <w:rsid w:val="00AD5600"/>
    <w:rsid w:val="00AD590F"/>
    <w:rsid w:val="00AD63BE"/>
    <w:rsid w:val="00AD6DBE"/>
    <w:rsid w:val="00AE1137"/>
    <w:rsid w:val="00AE1E15"/>
    <w:rsid w:val="00AE1E8E"/>
    <w:rsid w:val="00AE2925"/>
    <w:rsid w:val="00AE3DB9"/>
    <w:rsid w:val="00AE3E8C"/>
    <w:rsid w:val="00AE46FF"/>
    <w:rsid w:val="00AE7E11"/>
    <w:rsid w:val="00AF63BE"/>
    <w:rsid w:val="00B07BE6"/>
    <w:rsid w:val="00B10D23"/>
    <w:rsid w:val="00B13845"/>
    <w:rsid w:val="00B15013"/>
    <w:rsid w:val="00B15807"/>
    <w:rsid w:val="00B1646E"/>
    <w:rsid w:val="00B211A8"/>
    <w:rsid w:val="00B213CF"/>
    <w:rsid w:val="00B2283E"/>
    <w:rsid w:val="00B22C8F"/>
    <w:rsid w:val="00B23077"/>
    <w:rsid w:val="00B2359E"/>
    <w:rsid w:val="00B24E2D"/>
    <w:rsid w:val="00B30233"/>
    <w:rsid w:val="00B349B2"/>
    <w:rsid w:val="00B356E1"/>
    <w:rsid w:val="00B35E3E"/>
    <w:rsid w:val="00B3643D"/>
    <w:rsid w:val="00B369AD"/>
    <w:rsid w:val="00B40760"/>
    <w:rsid w:val="00B42C90"/>
    <w:rsid w:val="00B448A7"/>
    <w:rsid w:val="00B46866"/>
    <w:rsid w:val="00B503CD"/>
    <w:rsid w:val="00B52170"/>
    <w:rsid w:val="00B56152"/>
    <w:rsid w:val="00B60261"/>
    <w:rsid w:val="00B620D8"/>
    <w:rsid w:val="00B66A46"/>
    <w:rsid w:val="00B6794D"/>
    <w:rsid w:val="00B747D5"/>
    <w:rsid w:val="00B75AF6"/>
    <w:rsid w:val="00B76BA3"/>
    <w:rsid w:val="00B815EC"/>
    <w:rsid w:val="00B83194"/>
    <w:rsid w:val="00B84C69"/>
    <w:rsid w:val="00B86135"/>
    <w:rsid w:val="00B86C68"/>
    <w:rsid w:val="00B91192"/>
    <w:rsid w:val="00B93CF1"/>
    <w:rsid w:val="00B943D8"/>
    <w:rsid w:val="00B95CC0"/>
    <w:rsid w:val="00BA0C7F"/>
    <w:rsid w:val="00BA39E4"/>
    <w:rsid w:val="00BA410A"/>
    <w:rsid w:val="00BA6C99"/>
    <w:rsid w:val="00BA7433"/>
    <w:rsid w:val="00BB0196"/>
    <w:rsid w:val="00BB476D"/>
    <w:rsid w:val="00BB4D8B"/>
    <w:rsid w:val="00BB54BF"/>
    <w:rsid w:val="00BB5722"/>
    <w:rsid w:val="00BC4B9F"/>
    <w:rsid w:val="00BC584C"/>
    <w:rsid w:val="00BD00D0"/>
    <w:rsid w:val="00BD0BFC"/>
    <w:rsid w:val="00BD3598"/>
    <w:rsid w:val="00BE4892"/>
    <w:rsid w:val="00BE5809"/>
    <w:rsid w:val="00BE6384"/>
    <w:rsid w:val="00BF0BCE"/>
    <w:rsid w:val="00BF19FF"/>
    <w:rsid w:val="00BF38D7"/>
    <w:rsid w:val="00BF4C6B"/>
    <w:rsid w:val="00C0030E"/>
    <w:rsid w:val="00C0110E"/>
    <w:rsid w:val="00C0305E"/>
    <w:rsid w:val="00C043F5"/>
    <w:rsid w:val="00C04787"/>
    <w:rsid w:val="00C0541A"/>
    <w:rsid w:val="00C054DB"/>
    <w:rsid w:val="00C1075D"/>
    <w:rsid w:val="00C20594"/>
    <w:rsid w:val="00C205E4"/>
    <w:rsid w:val="00C20EFA"/>
    <w:rsid w:val="00C24AC2"/>
    <w:rsid w:val="00C25547"/>
    <w:rsid w:val="00C26744"/>
    <w:rsid w:val="00C26BB5"/>
    <w:rsid w:val="00C27E95"/>
    <w:rsid w:val="00C345F0"/>
    <w:rsid w:val="00C35353"/>
    <w:rsid w:val="00C3743E"/>
    <w:rsid w:val="00C40B72"/>
    <w:rsid w:val="00C40ED9"/>
    <w:rsid w:val="00C44E23"/>
    <w:rsid w:val="00C50BEF"/>
    <w:rsid w:val="00C51F32"/>
    <w:rsid w:val="00C5263E"/>
    <w:rsid w:val="00C540C4"/>
    <w:rsid w:val="00C55C07"/>
    <w:rsid w:val="00C62204"/>
    <w:rsid w:val="00C67D7E"/>
    <w:rsid w:val="00C715C6"/>
    <w:rsid w:val="00C71B41"/>
    <w:rsid w:val="00C721B2"/>
    <w:rsid w:val="00C72418"/>
    <w:rsid w:val="00C7624B"/>
    <w:rsid w:val="00C77494"/>
    <w:rsid w:val="00C77550"/>
    <w:rsid w:val="00C77971"/>
    <w:rsid w:val="00C779E1"/>
    <w:rsid w:val="00C77E81"/>
    <w:rsid w:val="00C83471"/>
    <w:rsid w:val="00C83E90"/>
    <w:rsid w:val="00C87292"/>
    <w:rsid w:val="00C912D5"/>
    <w:rsid w:val="00C913CF"/>
    <w:rsid w:val="00C92FA2"/>
    <w:rsid w:val="00C953B0"/>
    <w:rsid w:val="00C95C42"/>
    <w:rsid w:val="00C95D6F"/>
    <w:rsid w:val="00C95D8F"/>
    <w:rsid w:val="00C95DD8"/>
    <w:rsid w:val="00C972D0"/>
    <w:rsid w:val="00CA11E1"/>
    <w:rsid w:val="00CA1876"/>
    <w:rsid w:val="00CA1A8B"/>
    <w:rsid w:val="00CA2570"/>
    <w:rsid w:val="00CA264C"/>
    <w:rsid w:val="00CA466C"/>
    <w:rsid w:val="00CA4FCD"/>
    <w:rsid w:val="00CA4FE8"/>
    <w:rsid w:val="00CA6681"/>
    <w:rsid w:val="00CA765E"/>
    <w:rsid w:val="00CB0D9C"/>
    <w:rsid w:val="00CB2D6B"/>
    <w:rsid w:val="00CB426B"/>
    <w:rsid w:val="00CB5101"/>
    <w:rsid w:val="00CB5B19"/>
    <w:rsid w:val="00CB5C23"/>
    <w:rsid w:val="00CC0564"/>
    <w:rsid w:val="00CC07DF"/>
    <w:rsid w:val="00CC28C5"/>
    <w:rsid w:val="00CC74D3"/>
    <w:rsid w:val="00CD017A"/>
    <w:rsid w:val="00CD0E8A"/>
    <w:rsid w:val="00CD16C3"/>
    <w:rsid w:val="00CD2820"/>
    <w:rsid w:val="00CD2F25"/>
    <w:rsid w:val="00CD30A1"/>
    <w:rsid w:val="00CD4708"/>
    <w:rsid w:val="00CD50BC"/>
    <w:rsid w:val="00CD5AEF"/>
    <w:rsid w:val="00CE1036"/>
    <w:rsid w:val="00CE4398"/>
    <w:rsid w:val="00CE51A6"/>
    <w:rsid w:val="00CE55A5"/>
    <w:rsid w:val="00CE7AB1"/>
    <w:rsid w:val="00CF1812"/>
    <w:rsid w:val="00CF2428"/>
    <w:rsid w:val="00CF49F9"/>
    <w:rsid w:val="00CF669D"/>
    <w:rsid w:val="00D0024A"/>
    <w:rsid w:val="00D036BC"/>
    <w:rsid w:val="00D039F0"/>
    <w:rsid w:val="00D10365"/>
    <w:rsid w:val="00D1436E"/>
    <w:rsid w:val="00D16C23"/>
    <w:rsid w:val="00D17D9E"/>
    <w:rsid w:val="00D17F3C"/>
    <w:rsid w:val="00D20AA4"/>
    <w:rsid w:val="00D21128"/>
    <w:rsid w:val="00D30581"/>
    <w:rsid w:val="00D32360"/>
    <w:rsid w:val="00D33473"/>
    <w:rsid w:val="00D35343"/>
    <w:rsid w:val="00D35CB9"/>
    <w:rsid w:val="00D40A9E"/>
    <w:rsid w:val="00D43615"/>
    <w:rsid w:val="00D43A52"/>
    <w:rsid w:val="00D43D91"/>
    <w:rsid w:val="00D44875"/>
    <w:rsid w:val="00D45982"/>
    <w:rsid w:val="00D4651C"/>
    <w:rsid w:val="00D50831"/>
    <w:rsid w:val="00D51EB9"/>
    <w:rsid w:val="00D529B9"/>
    <w:rsid w:val="00D53852"/>
    <w:rsid w:val="00D538AF"/>
    <w:rsid w:val="00D56A16"/>
    <w:rsid w:val="00D5742D"/>
    <w:rsid w:val="00D622D1"/>
    <w:rsid w:val="00D62722"/>
    <w:rsid w:val="00D67E3C"/>
    <w:rsid w:val="00D7110F"/>
    <w:rsid w:val="00D719E4"/>
    <w:rsid w:val="00D71D6B"/>
    <w:rsid w:val="00D73424"/>
    <w:rsid w:val="00D734F8"/>
    <w:rsid w:val="00D7423B"/>
    <w:rsid w:val="00D742B8"/>
    <w:rsid w:val="00D74300"/>
    <w:rsid w:val="00D743EE"/>
    <w:rsid w:val="00D75372"/>
    <w:rsid w:val="00D756CD"/>
    <w:rsid w:val="00D77823"/>
    <w:rsid w:val="00D80FFF"/>
    <w:rsid w:val="00D844DF"/>
    <w:rsid w:val="00D8455B"/>
    <w:rsid w:val="00D86161"/>
    <w:rsid w:val="00D86628"/>
    <w:rsid w:val="00D86DC1"/>
    <w:rsid w:val="00D8709C"/>
    <w:rsid w:val="00D91E3C"/>
    <w:rsid w:val="00D93223"/>
    <w:rsid w:val="00D93317"/>
    <w:rsid w:val="00D93344"/>
    <w:rsid w:val="00D9412E"/>
    <w:rsid w:val="00D94EF3"/>
    <w:rsid w:val="00D957DA"/>
    <w:rsid w:val="00D957F3"/>
    <w:rsid w:val="00DA10C9"/>
    <w:rsid w:val="00DA362F"/>
    <w:rsid w:val="00DA3C78"/>
    <w:rsid w:val="00DA3E22"/>
    <w:rsid w:val="00DA5800"/>
    <w:rsid w:val="00DB08F9"/>
    <w:rsid w:val="00DB0F8B"/>
    <w:rsid w:val="00DB6EC1"/>
    <w:rsid w:val="00DB7DF3"/>
    <w:rsid w:val="00DC03C1"/>
    <w:rsid w:val="00DC0B14"/>
    <w:rsid w:val="00DC0BBF"/>
    <w:rsid w:val="00DC1E26"/>
    <w:rsid w:val="00DC7738"/>
    <w:rsid w:val="00DC7B9E"/>
    <w:rsid w:val="00DD0AFA"/>
    <w:rsid w:val="00DD2570"/>
    <w:rsid w:val="00DD4535"/>
    <w:rsid w:val="00DD48F0"/>
    <w:rsid w:val="00DE0BD7"/>
    <w:rsid w:val="00DE0DA4"/>
    <w:rsid w:val="00DE0E27"/>
    <w:rsid w:val="00DE1E4B"/>
    <w:rsid w:val="00DE1F0B"/>
    <w:rsid w:val="00DE4831"/>
    <w:rsid w:val="00DF6508"/>
    <w:rsid w:val="00E01188"/>
    <w:rsid w:val="00E033D5"/>
    <w:rsid w:val="00E03FEB"/>
    <w:rsid w:val="00E042E5"/>
    <w:rsid w:val="00E07EC8"/>
    <w:rsid w:val="00E12A1A"/>
    <w:rsid w:val="00E21FAC"/>
    <w:rsid w:val="00E2620B"/>
    <w:rsid w:val="00E3037A"/>
    <w:rsid w:val="00E30E99"/>
    <w:rsid w:val="00E31528"/>
    <w:rsid w:val="00E32056"/>
    <w:rsid w:val="00E32550"/>
    <w:rsid w:val="00E35722"/>
    <w:rsid w:val="00E376DD"/>
    <w:rsid w:val="00E37AA0"/>
    <w:rsid w:val="00E37E27"/>
    <w:rsid w:val="00E4356C"/>
    <w:rsid w:val="00E451BD"/>
    <w:rsid w:val="00E47292"/>
    <w:rsid w:val="00E50D23"/>
    <w:rsid w:val="00E517D1"/>
    <w:rsid w:val="00E532A5"/>
    <w:rsid w:val="00E53E8A"/>
    <w:rsid w:val="00E54387"/>
    <w:rsid w:val="00E558CE"/>
    <w:rsid w:val="00E57280"/>
    <w:rsid w:val="00E61C6F"/>
    <w:rsid w:val="00E66027"/>
    <w:rsid w:val="00E66E0D"/>
    <w:rsid w:val="00E6758D"/>
    <w:rsid w:val="00E70AB4"/>
    <w:rsid w:val="00E712C0"/>
    <w:rsid w:val="00E76403"/>
    <w:rsid w:val="00E830B0"/>
    <w:rsid w:val="00E83B2F"/>
    <w:rsid w:val="00E83CBD"/>
    <w:rsid w:val="00E84AD0"/>
    <w:rsid w:val="00E85232"/>
    <w:rsid w:val="00E859E6"/>
    <w:rsid w:val="00E85F54"/>
    <w:rsid w:val="00E8711B"/>
    <w:rsid w:val="00E905C6"/>
    <w:rsid w:val="00E92FA3"/>
    <w:rsid w:val="00E947A5"/>
    <w:rsid w:val="00E970DD"/>
    <w:rsid w:val="00E97964"/>
    <w:rsid w:val="00EA1193"/>
    <w:rsid w:val="00EA3C8D"/>
    <w:rsid w:val="00EA492F"/>
    <w:rsid w:val="00EA5AB6"/>
    <w:rsid w:val="00EA5F3E"/>
    <w:rsid w:val="00EA7387"/>
    <w:rsid w:val="00EB01DC"/>
    <w:rsid w:val="00EB2CE2"/>
    <w:rsid w:val="00EB3B7B"/>
    <w:rsid w:val="00EC2E7D"/>
    <w:rsid w:val="00EC55CE"/>
    <w:rsid w:val="00ED1654"/>
    <w:rsid w:val="00ED25C0"/>
    <w:rsid w:val="00ED275F"/>
    <w:rsid w:val="00ED4610"/>
    <w:rsid w:val="00ED6AC4"/>
    <w:rsid w:val="00EE07D3"/>
    <w:rsid w:val="00EE5719"/>
    <w:rsid w:val="00EE7951"/>
    <w:rsid w:val="00EF038F"/>
    <w:rsid w:val="00EF04C4"/>
    <w:rsid w:val="00EF0A22"/>
    <w:rsid w:val="00EF1BB8"/>
    <w:rsid w:val="00EF2A57"/>
    <w:rsid w:val="00EF62AB"/>
    <w:rsid w:val="00EF7585"/>
    <w:rsid w:val="00F0172B"/>
    <w:rsid w:val="00F04BCB"/>
    <w:rsid w:val="00F05ABF"/>
    <w:rsid w:val="00F05F76"/>
    <w:rsid w:val="00F060B8"/>
    <w:rsid w:val="00F0758D"/>
    <w:rsid w:val="00F07694"/>
    <w:rsid w:val="00F159FD"/>
    <w:rsid w:val="00F175AD"/>
    <w:rsid w:val="00F20F76"/>
    <w:rsid w:val="00F21B6A"/>
    <w:rsid w:val="00F26245"/>
    <w:rsid w:val="00F27593"/>
    <w:rsid w:val="00F31B42"/>
    <w:rsid w:val="00F3552B"/>
    <w:rsid w:val="00F35A70"/>
    <w:rsid w:val="00F4558F"/>
    <w:rsid w:val="00F45BEF"/>
    <w:rsid w:val="00F46BA0"/>
    <w:rsid w:val="00F46E87"/>
    <w:rsid w:val="00F4776C"/>
    <w:rsid w:val="00F51C09"/>
    <w:rsid w:val="00F52567"/>
    <w:rsid w:val="00F52EA8"/>
    <w:rsid w:val="00F543B2"/>
    <w:rsid w:val="00F5490D"/>
    <w:rsid w:val="00F54E91"/>
    <w:rsid w:val="00F5546C"/>
    <w:rsid w:val="00F562AE"/>
    <w:rsid w:val="00F5650A"/>
    <w:rsid w:val="00F5778C"/>
    <w:rsid w:val="00F57BBB"/>
    <w:rsid w:val="00F609BF"/>
    <w:rsid w:val="00F62FF0"/>
    <w:rsid w:val="00F6368D"/>
    <w:rsid w:val="00F64EAF"/>
    <w:rsid w:val="00F7050E"/>
    <w:rsid w:val="00F72CDC"/>
    <w:rsid w:val="00F72E24"/>
    <w:rsid w:val="00F7335C"/>
    <w:rsid w:val="00F75CC5"/>
    <w:rsid w:val="00F76F27"/>
    <w:rsid w:val="00F83373"/>
    <w:rsid w:val="00F83C61"/>
    <w:rsid w:val="00F84634"/>
    <w:rsid w:val="00F849AD"/>
    <w:rsid w:val="00F85D0C"/>
    <w:rsid w:val="00F863F4"/>
    <w:rsid w:val="00F86D8B"/>
    <w:rsid w:val="00F87705"/>
    <w:rsid w:val="00F87AF2"/>
    <w:rsid w:val="00F90DD4"/>
    <w:rsid w:val="00F92A2B"/>
    <w:rsid w:val="00F93A6F"/>
    <w:rsid w:val="00FA0071"/>
    <w:rsid w:val="00FA425B"/>
    <w:rsid w:val="00FA771F"/>
    <w:rsid w:val="00FB1BCC"/>
    <w:rsid w:val="00FB3836"/>
    <w:rsid w:val="00FB59EC"/>
    <w:rsid w:val="00FB7D55"/>
    <w:rsid w:val="00FC2240"/>
    <w:rsid w:val="00FC47C7"/>
    <w:rsid w:val="00FC6146"/>
    <w:rsid w:val="00FD0904"/>
    <w:rsid w:val="00FD1C99"/>
    <w:rsid w:val="00FD285C"/>
    <w:rsid w:val="00FD3BD1"/>
    <w:rsid w:val="00FD3F46"/>
    <w:rsid w:val="00FD4646"/>
    <w:rsid w:val="00FD4D3F"/>
    <w:rsid w:val="00FD5489"/>
    <w:rsid w:val="00FE36F7"/>
    <w:rsid w:val="00FE3CB3"/>
    <w:rsid w:val="00FE448C"/>
    <w:rsid w:val="00FE49B0"/>
    <w:rsid w:val="00FE5269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8AF4E2"/>
  <w15:chartTrackingRefBased/>
  <w15:docId w15:val="{967829F8-7D67-4C08-B5C3-B3D7B388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6F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72F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63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370DD"/>
    <w:pPr>
      <w:spacing w:before="100" w:beforeAutospacing="1" w:after="100" w:afterAutospacing="1"/>
      <w:outlineLvl w:val="2"/>
    </w:pPr>
    <w:rPr>
      <w:rFonts w:ascii="Georgia" w:eastAsia="Calibri" w:hAnsi="Georgia"/>
      <w:b/>
      <w:bCs/>
      <w:color w:val="004988"/>
      <w:sz w:val="2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3A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318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36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F26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266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F26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266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F26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F266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43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qFormat/>
    <w:rsid w:val="0026352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63521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CommentReference">
    <w:name w:val="annotation reference"/>
    <w:rsid w:val="008E61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18F"/>
    <w:rPr>
      <w:sz w:val="20"/>
      <w:szCs w:val="20"/>
    </w:rPr>
  </w:style>
  <w:style w:type="character" w:customStyle="1" w:styleId="CommentTextChar">
    <w:name w:val="Comment Text Char"/>
    <w:link w:val="CommentText"/>
    <w:rsid w:val="008E618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618F"/>
    <w:rPr>
      <w:b/>
      <w:bCs/>
    </w:rPr>
  </w:style>
  <w:style w:type="character" w:customStyle="1" w:styleId="CommentSubjectChar">
    <w:name w:val="Comment Subject Char"/>
    <w:link w:val="CommentSubject"/>
    <w:rsid w:val="008E618F"/>
    <w:rPr>
      <w:b/>
      <w:bCs/>
      <w:lang w:val="en-US" w:eastAsia="en-US"/>
    </w:rPr>
  </w:style>
  <w:style w:type="paragraph" w:customStyle="1" w:styleId="ColorfulList-Accent11">
    <w:name w:val="Colorful List - Accent 11"/>
    <w:basedOn w:val="Normal"/>
    <w:qFormat/>
    <w:rsid w:val="0079598F"/>
    <w:pPr>
      <w:ind w:left="720"/>
    </w:pPr>
  </w:style>
  <w:style w:type="paragraph" w:styleId="NormalWeb">
    <w:name w:val="Normal (Web)"/>
    <w:basedOn w:val="Normal"/>
    <w:uiPriority w:val="99"/>
    <w:rsid w:val="003A3D14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D95763"/>
    <w:rPr>
      <w:b/>
      <w:bCs/>
    </w:rPr>
  </w:style>
  <w:style w:type="paragraph" w:customStyle="1" w:styleId="Default">
    <w:name w:val="Default"/>
    <w:rsid w:val="00EF65E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MediumGrid21">
    <w:name w:val="Medium Grid 21"/>
    <w:uiPriority w:val="1"/>
    <w:qFormat/>
    <w:rsid w:val="001043E1"/>
    <w:rPr>
      <w:sz w:val="24"/>
      <w:szCs w:val="24"/>
      <w:lang w:val="en-US" w:eastAsia="en-US"/>
    </w:rPr>
  </w:style>
  <w:style w:type="character" w:styleId="FollowedHyperlink">
    <w:name w:val="FollowedHyperlink"/>
    <w:rsid w:val="002576AD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A370DD"/>
    <w:rPr>
      <w:rFonts w:ascii="Georgia" w:eastAsia="Calibri" w:hAnsi="Georgia"/>
      <w:b/>
      <w:bCs/>
      <w:color w:val="004988"/>
    </w:rPr>
  </w:style>
  <w:style w:type="character" w:styleId="Emphasis">
    <w:name w:val="Emphasis"/>
    <w:uiPriority w:val="20"/>
    <w:qFormat/>
    <w:rsid w:val="0011363B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0D615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86135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col-sm-12">
    <w:name w:val="col-sm-12"/>
    <w:basedOn w:val="Normal"/>
    <w:rsid w:val="00D5742D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aliases w:val="Normal + indent,List Paragraph 1,List Paragraph1"/>
    <w:basedOn w:val="Normal"/>
    <w:link w:val="ListParagraphChar"/>
    <w:uiPriority w:val="34"/>
    <w:qFormat/>
    <w:rsid w:val="00D753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0ED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5E4C6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E4C6E"/>
    <w:rPr>
      <w:rFonts w:ascii="Calibri" w:eastAsiaTheme="minorHAnsi" w:hAnsi="Calibr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4A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310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2edcug0">
    <w:name w:val="d2edcug0"/>
    <w:basedOn w:val="DefaultParagraphFont"/>
    <w:rsid w:val="007A4362"/>
  </w:style>
  <w:style w:type="character" w:customStyle="1" w:styleId="gpro0wi8">
    <w:name w:val="gpro0wi8"/>
    <w:basedOn w:val="DefaultParagraphFont"/>
    <w:rsid w:val="007A4362"/>
  </w:style>
  <w:style w:type="character" w:customStyle="1" w:styleId="pcp91wgn">
    <w:name w:val="pcp91wgn"/>
    <w:basedOn w:val="DefaultParagraphFont"/>
    <w:rsid w:val="007A4362"/>
  </w:style>
  <w:style w:type="character" w:customStyle="1" w:styleId="A1">
    <w:name w:val="A1"/>
    <w:uiPriority w:val="99"/>
    <w:rsid w:val="006C7C1D"/>
    <w:rPr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5563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xcontentpasted0">
    <w:name w:val="x_contentpasted0"/>
    <w:basedOn w:val="DefaultParagraphFont"/>
    <w:rsid w:val="005563EF"/>
  </w:style>
  <w:style w:type="paragraph" w:customStyle="1" w:styleId="paragraph">
    <w:name w:val="paragraph"/>
    <w:basedOn w:val="Normal"/>
    <w:rsid w:val="009047A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9047A6"/>
  </w:style>
  <w:style w:type="character" w:customStyle="1" w:styleId="eop">
    <w:name w:val="eop"/>
    <w:basedOn w:val="DefaultParagraphFont"/>
    <w:rsid w:val="009047A6"/>
  </w:style>
  <w:style w:type="character" w:customStyle="1" w:styleId="Heading4Char">
    <w:name w:val="Heading 4 Char"/>
    <w:basedOn w:val="DefaultParagraphFont"/>
    <w:link w:val="Heading4"/>
    <w:semiHidden/>
    <w:rsid w:val="00F93A6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72F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ListParagraphChar">
    <w:name w:val="List Paragraph Char"/>
    <w:aliases w:val="Normal + indent Char,List Paragraph 1 Char,List Paragraph1 Char"/>
    <w:basedOn w:val="DefaultParagraphFont"/>
    <w:link w:val="ListParagraph"/>
    <w:uiPriority w:val="34"/>
    <w:rsid w:val="00672F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25618"/>
    <w:rPr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3D179C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3318D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paragraph" w:customStyle="1" w:styleId="xparagraph">
    <w:name w:val="x_paragraph"/>
    <w:basedOn w:val="Normal"/>
    <w:rsid w:val="002947E1"/>
    <w:pPr>
      <w:spacing w:before="100" w:beforeAutospacing="1" w:after="100" w:afterAutospacing="1"/>
    </w:pPr>
    <w:rPr>
      <w:lang w:val="en-GB" w:eastAsia="en-GB"/>
    </w:rPr>
  </w:style>
  <w:style w:type="character" w:customStyle="1" w:styleId="xnormaltextrun">
    <w:name w:val="x_normaltextrun"/>
    <w:basedOn w:val="DefaultParagraphFont"/>
    <w:rsid w:val="002947E1"/>
  </w:style>
  <w:style w:type="paragraph" w:customStyle="1" w:styleId="xmsolistparagraph">
    <w:name w:val="x_msolistparagraph"/>
    <w:basedOn w:val="Normal"/>
    <w:rsid w:val="00742D9A"/>
    <w:pPr>
      <w:spacing w:before="100" w:beforeAutospacing="1" w:after="100" w:afterAutospacing="1"/>
    </w:pPr>
    <w:rPr>
      <w:lang w:val="en-GB" w:eastAsia="en-GB"/>
    </w:rPr>
  </w:style>
  <w:style w:type="character" w:customStyle="1" w:styleId="contentpasted2">
    <w:name w:val="contentpasted2"/>
    <w:basedOn w:val="DefaultParagraphFont"/>
    <w:rsid w:val="0063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8737">
              <w:marLeft w:val="0"/>
              <w:marRight w:val="0"/>
              <w:marTop w:val="0"/>
              <w:marBottom w:val="75"/>
              <w:divBdr>
                <w:top w:val="single" w:sz="6" w:space="4" w:color="004990"/>
                <w:left w:val="single" w:sz="6" w:space="31" w:color="004990"/>
                <w:bottom w:val="single" w:sz="6" w:space="4" w:color="004990"/>
                <w:right w:val="single" w:sz="6" w:space="4" w:color="004990"/>
              </w:divBdr>
            </w:div>
          </w:divsChild>
        </w:div>
        <w:div w:id="717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9428">
              <w:marLeft w:val="0"/>
              <w:marRight w:val="0"/>
              <w:marTop w:val="0"/>
              <w:marBottom w:val="75"/>
              <w:divBdr>
                <w:top w:val="single" w:sz="6" w:space="4" w:color="004990"/>
                <w:left w:val="single" w:sz="6" w:space="31" w:color="004990"/>
                <w:bottom w:val="single" w:sz="6" w:space="4" w:color="004990"/>
                <w:right w:val="single" w:sz="6" w:space="4" w:color="004990"/>
              </w:divBdr>
            </w:div>
          </w:divsChild>
        </w:div>
        <w:div w:id="849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2215">
              <w:marLeft w:val="0"/>
              <w:marRight w:val="0"/>
              <w:marTop w:val="0"/>
              <w:marBottom w:val="75"/>
              <w:divBdr>
                <w:top w:val="single" w:sz="6" w:space="4" w:color="004990"/>
                <w:left w:val="single" w:sz="6" w:space="31" w:color="004990"/>
                <w:bottom w:val="single" w:sz="6" w:space="4" w:color="004990"/>
                <w:right w:val="single" w:sz="6" w:space="4" w:color="004990"/>
              </w:divBdr>
            </w:div>
          </w:divsChild>
        </w:div>
      </w:divsChild>
    </w:div>
    <w:div w:id="12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2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1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7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86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1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3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9216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90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4895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5149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6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0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9060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5654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1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3421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50761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79966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750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5625061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92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94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4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4292527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01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1289505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3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3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520">
              <w:marLeft w:val="0"/>
              <w:marRight w:val="0"/>
              <w:marTop w:val="0"/>
              <w:marBottom w:val="75"/>
              <w:divBdr>
                <w:top w:val="single" w:sz="6" w:space="4" w:color="004990"/>
                <w:left w:val="single" w:sz="6" w:space="31" w:color="004990"/>
                <w:bottom w:val="single" w:sz="6" w:space="4" w:color="004990"/>
                <w:right w:val="single" w:sz="6" w:space="4" w:color="004990"/>
              </w:divBdr>
            </w:div>
          </w:divsChild>
        </w:div>
      </w:divsChild>
    </w:div>
    <w:div w:id="1924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os.ac.uk/about/find-us/campus-map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pe.ac.uk/services/pharmacy-first/defaul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pe.ac.uk/programmes/l/ent-w-0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icki.joy@cppe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re.neal@cppe.ac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cppe.ac.uk/learningcommun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tor\Desktop\Templates\CPPE%20information%20template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089CDEB492C488C240576F281AECA" ma:contentTypeVersion="16" ma:contentTypeDescription="Create a new document." ma:contentTypeScope="" ma:versionID="b57fd9218824c7621c791d3c1965a336">
  <xsd:schema xmlns:xsd="http://www.w3.org/2001/XMLSchema" xmlns:xs="http://www.w3.org/2001/XMLSchema" xmlns:p="http://schemas.microsoft.com/office/2006/metadata/properties" xmlns:ns2="6637f567-d4f0-4507-9720-0740b85dd76b" xmlns:ns3="3ef42204-ddd4-45ed-8881-ecfaca3d0700" targetNamespace="http://schemas.microsoft.com/office/2006/metadata/properties" ma:root="true" ma:fieldsID="c955cb7cf26eb564389eb41fbb65b6a7" ns2:_="" ns3:_="">
    <xsd:import namespace="6637f567-d4f0-4507-9720-0740b85dd76b"/>
    <xsd:import namespace="3ef42204-ddd4-45ed-8881-ecfaca3d0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f567-d4f0-4507-9720-0740b85d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42204-ddd4-45ed-8881-ecfaca3d0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c98c38-df95-4b1c-8aca-0260c821da8b}" ma:internalName="TaxCatchAll" ma:showField="CatchAllData" ma:web="3ef42204-ddd4-45ed-8881-ecfaca3d0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f42204-ddd4-45ed-8881-ecfaca3d0700" xsi:nil="true"/>
    <lcf76f155ced4ddcb4097134ff3c332f xmlns="6637f567-d4f0-4507-9720-0740b85dd76b">
      <Terms xmlns="http://schemas.microsoft.com/office/infopath/2007/PartnerControls"/>
    </lcf76f155ced4ddcb4097134ff3c332f>
    <SharedWithUsers xmlns="3ef42204-ddd4-45ed-8881-ecfaca3d0700">
      <UserInfo>
        <DisplayName>Zara Mehra</DisplayName>
        <AccountId>16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0A696-A889-4953-875B-BD1ADA8CF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f567-d4f0-4507-9720-0740b85dd76b"/>
    <ds:schemaRef ds:uri="3ef42204-ddd4-45ed-8881-ecfaca3d0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5CC3E-3ED4-40F7-9313-9ABE4F1D13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AF18CB-C52C-4762-9699-83E468BCD4D0}">
  <ds:schemaRefs>
    <ds:schemaRef ds:uri="http://schemas.microsoft.com/office/2006/metadata/properties"/>
    <ds:schemaRef ds:uri="http://schemas.microsoft.com/office/infopath/2007/PartnerControls"/>
    <ds:schemaRef ds:uri="3ef42204-ddd4-45ed-8881-ecfaca3d0700"/>
    <ds:schemaRef ds:uri="6637f567-d4f0-4507-9720-0740b85dd76b"/>
  </ds:schemaRefs>
</ds:datastoreItem>
</file>

<file path=customXml/itemProps4.xml><?xml version="1.0" encoding="utf-8"?>
<ds:datastoreItem xmlns:ds="http://schemas.openxmlformats.org/officeDocument/2006/customXml" ds:itemID="{B818C177-5712-4224-AE94-A307C987D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CPPE information template letter</Template>
  <TotalTime>1</TotalTime>
  <Pages>2</Pages>
  <Words>526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CPPE learning communities</vt:lpstr>
    </vt:vector>
  </TitlesOfParts>
  <Company>Manchester University</Company>
  <LinksUpToDate>false</LinksUpToDate>
  <CharactersWithSpaces>3801</CharactersWithSpaces>
  <SharedDoc>false</SharedDoc>
  <HLinks>
    <vt:vector size="114" baseType="variant">
      <vt:variant>
        <vt:i4>4456512</vt:i4>
      </vt:variant>
      <vt:variant>
        <vt:i4>51</vt:i4>
      </vt:variant>
      <vt:variant>
        <vt:i4>0</vt:i4>
      </vt:variant>
      <vt:variant>
        <vt:i4>5</vt:i4>
      </vt:variant>
      <vt:variant>
        <vt:lpwstr>https://www.cppe.ac.uk/programmes/l/clinical-e-02</vt:lpwstr>
      </vt:variant>
      <vt:variant>
        <vt:lpwstr/>
      </vt:variant>
      <vt:variant>
        <vt:i4>2752574</vt:i4>
      </vt:variant>
      <vt:variant>
        <vt:i4>48</vt:i4>
      </vt:variant>
      <vt:variant>
        <vt:i4>0</vt:i4>
      </vt:variant>
      <vt:variant>
        <vt:i4>5</vt:i4>
      </vt:variant>
      <vt:variant>
        <vt:lpwstr>https://www.cppe.ac.uk/programmes/l/urgent-e-03</vt:lpwstr>
      </vt:variant>
      <vt:variant>
        <vt:lpwstr/>
      </vt:variant>
      <vt:variant>
        <vt:i4>8323183</vt:i4>
      </vt:variant>
      <vt:variant>
        <vt:i4>45</vt:i4>
      </vt:variant>
      <vt:variant>
        <vt:i4>0</vt:i4>
      </vt:variant>
      <vt:variant>
        <vt:i4>5</vt:i4>
      </vt:variant>
      <vt:variant>
        <vt:lpwstr>https://www.cppe.ac.uk/programmes/l/inhalers-e-02/</vt:lpwstr>
      </vt:variant>
      <vt:variant>
        <vt:lpwstr/>
      </vt:variant>
      <vt:variant>
        <vt:i4>65546</vt:i4>
      </vt:variant>
      <vt:variant>
        <vt:i4>42</vt:i4>
      </vt:variant>
      <vt:variant>
        <vt:i4>0</vt:i4>
      </vt:variant>
      <vt:variant>
        <vt:i4>5</vt:i4>
      </vt:variant>
      <vt:variant>
        <vt:lpwstr>https://www.cppe.ac.uk/programmes/l/pcp-ec-01</vt:lpwstr>
      </vt:variant>
      <vt:variant>
        <vt:lpwstr/>
      </vt:variant>
      <vt:variant>
        <vt:i4>589918</vt:i4>
      </vt:variant>
      <vt:variant>
        <vt:i4>39</vt:i4>
      </vt:variant>
      <vt:variant>
        <vt:i4>0</vt:i4>
      </vt:variant>
      <vt:variant>
        <vt:i4>5</vt:i4>
      </vt:variant>
      <vt:variant>
        <vt:lpwstr>http://www.cppe.ac.uk/career/pcpep/pcpep-training-pathway</vt:lpwstr>
      </vt:variant>
      <vt:variant>
        <vt:lpwstr/>
      </vt:variant>
      <vt:variant>
        <vt:i4>2359333</vt:i4>
      </vt:variant>
      <vt:variant>
        <vt:i4>36</vt:i4>
      </vt:variant>
      <vt:variant>
        <vt:i4>0</vt:i4>
      </vt:variant>
      <vt:variant>
        <vt:i4>5</vt:i4>
      </vt:variant>
      <vt:variant>
        <vt:lpwstr>https://www.cppe.ac.uk/gateway/covid-19</vt:lpwstr>
      </vt:variant>
      <vt:variant>
        <vt:lpwstr/>
      </vt:variant>
      <vt:variant>
        <vt:i4>5898334</vt:i4>
      </vt:variant>
      <vt:variant>
        <vt:i4>33</vt:i4>
      </vt:variant>
      <vt:variant>
        <vt:i4>0</vt:i4>
      </vt:variant>
      <vt:variant>
        <vt:i4>5</vt:i4>
      </vt:variant>
      <vt:variant>
        <vt:lpwstr>https://www.pharmacyregulation.org/registers/temporary-registration-during-the-covid19-emergency</vt:lpwstr>
      </vt:variant>
      <vt:variant>
        <vt:lpwstr/>
      </vt:variant>
      <vt:variant>
        <vt:i4>7536673</vt:i4>
      </vt:variant>
      <vt:variant>
        <vt:i4>30</vt:i4>
      </vt:variant>
      <vt:variant>
        <vt:i4>0</vt:i4>
      </vt:variant>
      <vt:variant>
        <vt:i4>5</vt:i4>
      </vt:variant>
      <vt:variant>
        <vt:lpwstr>https://www.cppe.ac.uk/covid-19/</vt:lpwstr>
      </vt:variant>
      <vt:variant>
        <vt:lpwstr>navtop</vt:lpwstr>
      </vt:variant>
      <vt:variant>
        <vt:i4>3407982</vt:i4>
      </vt:variant>
      <vt:variant>
        <vt:i4>27</vt:i4>
      </vt:variant>
      <vt:variant>
        <vt:i4>0</vt:i4>
      </vt:variant>
      <vt:variant>
        <vt:i4>5</vt:i4>
      </vt:variant>
      <vt:variant>
        <vt:lpwstr>https://www.cppe.ac.uk/programmes/l?t=SuppPtsDem-Y-01&amp;evid=</vt:lpwstr>
      </vt:variant>
      <vt:variant>
        <vt:lpwstr/>
      </vt:variant>
      <vt:variant>
        <vt:i4>6160479</vt:i4>
      </vt:variant>
      <vt:variant>
        <vt:i4>24</vt:i4>
      </vt:variant>
      <vt:variant>
        <vt:i4>0</vt:i4>
      </vt:variant>
      <vt:variant>
        <vt:i4>5</vt:i4>
      </vt:variant>
      <vt:variant>
        <vt:lpwstr>https://www.cppe.ac.uk/programmes/l?t=LearnDisMOS-Y-01&amp;evid=</vt:lpwstr>
      </vt:variant>
      <vt:variant>
        <vt:lpwstr/>
      </vt:variant>
      <vt:variant>
        <vt:i4>3735608</vt:i4>
      </vt:variant>
      <vt:variant>
        <vt:i4>21</vt:i4>
      </vt:variant>
      <vt:variant>
        <vt:i4>0</vt:i4>
      </vt:variant>
      <vt:variant>
        <vt:i4>5</vt:i4>
      </vt:variant>
      <vt:variant>
        <vt:lpwstr>https://www.cppe.ac.uk/programmes/l?t=InflammGP-Y-01&amp;evid=</vt:lpwstr>
      </vt:variant>
      <vt:variant>
        <vt:lpwstr/>
      </vt:variant>
      <vt:variant>
        <vt:i4>3604593</vt:i4>
      </vt:variant>
      <vt:variant>
        <vt:i4>18</vt:i4>
      </vt:variant>
      <vt:variant>
        <vt:i4>0</vt:i4>
      </vt:variant>
      <vt:variant>
        <vt:i4>5</vt:i4>
      </vt:variant>
      <vt:variant>
        <vt:lpwstr>https://www.cppe.ac.uk/programmes/l?t=HospAd-Y-01&amp;evid=</vt:lpwstr>
      </vt:variant>
      <vt:variant>
        <vt:lpwstr/>
      </vt:variant>
      <vt:variant>
        <vt:i4>3276908</vt:i4>
      </vt:variant>
      <vt:variant>
        <vt:i4>15</vt:i4>
      </vt:variant>
      <vt:variant>
        <vt:i4>0</vt:i4>
      </vt:variant>
      <vt:variant>
        <vt:i4>5</vt:i4>
      </vt:variant>
      <vt:variant>
        <vt:lpwstr>https://www.cppe.ac.uk/programmes/l?t=CareHomeSP-Y-01&amp;evid=</vt:lpwstr>
      </vt:variant>
      <vt:variant>
        <vt:lpwstr/>
      </vt:variant>
      <vt:variant>
        <vt:i4>2359342</vt:i4>
      </vt:variant>
      <vt:variant>
        <vt:i4>12</vt:i4>
      </vt:variant>
      <vt:variant>
        <vt:i4>0</vt:i4>
      </vt:variant>
      <vt:variant>
        <vt:i4>5</vt:i4>
      </vt:variant>
      <vt:variant>
        <vt:lpwstr>https://www.cppe.ac.uk/learning-communities/available-topics</vt:lpwstr>
      </vt:variant>
      <vt:variant>
        <vt:lpwstr>navTop</vt:lpwstr>
      </vt:variant>
      <vt:variant>
        <vt:i4>2883643</vt:i4>
      </vt:variant>
      <vt:variant>
        <vt:i4>9</vt:i4>
      </vt:variant>
      <vt:variant>
        <vt:i4>0</vt:i4>
      </vt:variant>
      <vt:variant>
        <vt:i4>5</vt:i4>
      </vt:variant>
      <vt:variant>
        <vt:lpwstr>https://www.cppe.ac.uk/programme-listings/e-assessment?ra=medrev-ec-01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https://www.cppe.ac.uk/programmes/l/medrev-ec-01/</vt:lpwstr>
      </vt:variant>
      <vt:variant>
        <vt:lpwstr/>
      </vt:variant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https://www.cppe.ac.uk/gateway/carehome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https://www.cppe.ac.uk/gateway/medrev</vt:lpwstr>
      </vt:variant>
      <vt:variant>
        <vt:lpwstr/>
      </vt:variant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http://www.cppe.ac.uk/learningcommunities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CPPE learning communities</dc:title>
  <dc:subject/>
  <dc:creator>tutor</dc:creator>
  <cp:keywords/>
  <cp:lastModifiedBy>Kristina Boulton</cp:lastModifiedBy>
  <cp:revision>2</cp:revision>
  <cp:lastPrinted>2022-01-05T11:49:00Z</cp:lastPrinted>
  <dcterms:created xsi:type="dcterms:W3CDTF">2024-01-15T09:19:00Z</dcterms:created>
  <dcterms:modified xsi:type="dcterms:W3CDTF">2024-01-15T09:19:00Z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0x0101009BA089CDEB492C488C240576F281AECA</vt:lpwstr>
  </property>
</Properties>
</file>